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tabs>
          <w:tab w:val="left" w:pos="0"/>
          <w:tab w:val="left" w:pos="1571"/>
        </w:tabs>
        <w:kinsoku/>
        <w:wordWrap/>
        <w:overflowPunct/>
        <w:topLinePunct w:val="0"/>
        <w:autoSpaceDE w:val="0"/>
        <w:autoSpaceDN w:val="0"/>
        <w:bidi w:val="0"/>
        <w:snapToGrid w:val="0"/>
        <w:spacing w:before="0" w:beforeAutospacing="0" w:after="0" w:line="360" w:lineRule="auto"/>
        <w:ind w:left="0" w:firstLine="0" w:firstLineChars="0"/>
        <w:textAlignment w:val="auto"/>
        <w:rPr>
          <w:rFonts w:hint="eastAsia" w:ascii="宋体" w:hAnsi="宋体" w:eastAsia="宋体" w:cs="宋体"/>
          <w:lang w:val="en-US"/>
        </w:rPr>
      </w:pPr>
      <w:r>
        <w:rPr>
          <w:rFonts w:hint="eastAsia" w:ascii="宋体" w:hAnsi="宋体" w:eastAsia="宋体" w:cs="宋体"/>
          <w:lang w:eastAsia="zh-CN"/>
        </w:rPr>
        <w:t>竞争性磋商公告</w:t>
      </w:r>
    </w:p>
    <w:p>
      <w:pPr>
        <w:keepNext w:val="0"/>
        <w:keepLines w:val="0"/>
        <w:widowControl w:val="0"/>
        <w:suppressLineNumbers w:val="0"/>
        <w:pBdr>
          <w:top w:val="single" w:color="auto" w:sz="4" w:space="1"/>
          <w:left w:val="single" w:color="auto" w:sz="4" w:space="4"/>
          <w:bottom w:val="single" w:color="auto" w:sz="4" w:space="1"/>
          <w:right w:val="single" w:color="auto" w:sz="4" w:space="4"/>
        </w:pBdr>
        <w:kinsoku/>
        <w:wordWrap/>
        <w:overflowPunct/>
        <w:topLinePunct w:val="0"/>
        <w:bidi w:val="0"/>
        <w:snapToGrid w:val="0"/>
        <w:spacing w:before="0" w:beforeAutospacing="0" w:afterAutospacing="0" w:line="360" w:lineRule="auto"/>
        <w:ind w:left="0" w:right="0" w:firstLine="0" w:firstLineChars="0"/>
        <w:jc w:val="both"/>
        <w:textAlignment w:val="auto"/>
        <w:rPr>
          <w:rFonts w:hint="eastAsia" w:ascii="宋体" w:hAnsi="宋体" w:eastAsia="宋体" w:cs="宋体"/>
          <w:sz w:val="24"/>
          <w:szCs w:val="24"/>
          <w:lang w:val="en-US"/>
        </w:rPr>
      </w:pPr>
      <w:r>
        <w:rPr>
          <w:rFonts w:hint="eastAsia" w:ascii="宋体" w:hAnsi="宋体" w:eastAsia="宋体" w:cs="宋体"/>
          <w:b/>
          <w:color w:val="auto"/>
          <w:kern w:val="2"/>
          <w:sz w:val="24"/>
          <w:szCs w:val="24"/>
          <w:lang w:val="en-US" w:eastAsia="zh-CN" w:bidi="ar"/>
        </w:rPr>
        <w:t>项目概况</w:t>
      </w:r>
    </w:p>
    <w:p>
      <w:pPr>
        <w:keepNext w:val="0"/>
        <w:keepLines w:val="0"/>
        <w:widowControl w:val="0"/>
        <w:suppressLineNumbers w:val="0"/>
        <w:pBdr>
          <w:top w:val="single" w:color="auto" w:sz="4" w:space="1"/>
          <w:left w:val="single" w:color="auto" w:sz="4" w:space="4"/>
          <w:bottom w:val="single" w:color="auto" w:sz="4" w:space="1"/>
          <w:right w:val="single" w:color="auto" w:sz="4" w:space="4"/>
        </w:pBdr>
        <w:kinsoku/>
        <w:wordWrap/>
        <w:overflowPunct/>
        <w:topLinePunct w:val="0"/>
        <w:bidi w:val="0"/>
        <w:snapToGrid w:val="0"/>
        <w:spacing w:before="0" w:beforeAutospacing="0" w:afterAutospacing="0" w:line="360" w:lineRule="auto"/>
        <w:ind w:left="0" w:right="0" w:firstLine="0" w:firstLineChars="0"/>
        <w:jc w:val="both"/>
        <w:textAlignment w:val="auto"/>
        <w:rPr>
          <w:rFonts w:hint="eastAsia" w:ascii="宋体" w:hAnsi="宋体" w:eastAsia="宋体" w:cs="宋体"/>
          <w:sz w:val="24"/>
          <w:szCs w:val="24"/>
          <w:lang w:val="en-US"/>
        </w:rPr>
      </w:pPr>
      <w:r>
        <w:rPr>
          <w:rFonts w:hint="eastAsia" w:ascii="宋体" w:hAnsi="宋体" w:eastAsia="宋体" w:cs="宋体"/>
          <w:b/>
          <w:color w:val="auto"/>
          <w:kern w:val="2"/>
          <w:sz w:val="24"/>
          <w:szCs w:val="24"/>
          <w:u w:val="single"/>
          <w:lang w:val="en-US" w:eastAsia="zh-CN" w:bidi="ar"/>
        </w:rPr>
        <w:t>国家税务总局常州市武进区税务局工作服套装采购项目</w:t>
      </w:r>
      <w:r>
        <w:rPr>
          <w:rFonts w:hint="eastAsia" w:ascii="宋体" w:hAnsi="宋体" w:eastAsia="宋体" w:cs="宋体"/>
          <w:b/>
          <w:color w:val="auto"/>
          <w:kern w:val="2"/>
          <w:sz w:val="24"/>
          <w:szCs w:val="24"/>
          <w:lang w:val="en-US" w:eastAsia="zh-CN" w:bidi="ar"/>
        </w:rPr>
        <w:t>采购项目的潜在供应商应在</w:t>
      </w:r>
      <w:r>
        <w:rPr>
          <w:rFonts w:hint="eastAsia" w:ascii="宋体" w:hAnsi="宋体" w:eastAsia="宋体" w:cs="宋体"/>
          <w:b/>
          <w:color w:val="auto"/>
          <w:kern w:val="2"/>
          <w:sz w:val="24"/>
          <w:szCs w:val="24"/>
          <w:u w:val="single"/>
          <w:lang w:val="en-US" w:eastAsia="zh-CN" w:bidi="ar"/>
        </w:rPr>
        <w:t>中国政府采购网</w:t>
      </w:r>
      <w:r>
        <w:rPr>
          <w:rFonts w:hint="eastAsia" w:ascii="宋体" w:hAnsi="宋体" w:eastAsia="宋体" w:cs="宋体"/>
          <w:b/>
          <w:color w:val="auto"/>
          <w:kern w:val="2"/>
          <w:sz w:val="24"/>
          <w:szCs w:val="24"/>
          <w:lang w:val="en-US" w:eastAsia="zh-CN" w:bidi="ar"/>
        </w:rPr>
        <w:t>获取采购文件，并于</w:t>
      </w:r>
      <w:r>
        <w:rPr>
          <w:rFonts w:hint="eastAsia" w:ascii="宋体" w:hAnsi="宋体" w:eastAsia="宋体" w:cs="宋体"/>
          <w:b/>
          <w:bCs/>
          <w:color w:val="auto"/>
          <w:kern w:val="2"/>
          <w:sz w:val="24"/>
          <w:szCs w:val="24"/>
          <w:u w:val="single"/>
          <w:lang w:val="en-US" w:eastAsia="zh-CN" w:bidi="ar"/>
        </w:rPr>
        <w:t>2021年11月 1</w:t>
      </w:r>
      <w:r>
        <w:rPr>
          <w:rFonts w:hint="eastAsia" w:ascii="宋体" w:hAnsi="宋体" w:cs="宋体"/>
          <w:b/>
          <w:bCs/>
          <w:color w:val="auto"/>
          <w:kern w:val="2"/>
          <w:sz w:val="24"/>
          <w:szCs w:val="24"/>
          <w:u w:val="single"/>
          <w:lang w:val="en-US" w:eastAsia="zh-CN" w:bidi="ar"/>
        </w:rPr>
        <w:t>5</w:t>
      </w:r>
      <w:r>
        <w:rPr>
          <w:rFonts w:hint="eastAsia" w:ascii="宋体" w:hAnsi="宋体" w:eastAsia="宋体" w:cs="宋体"/>
          <w:b/>
          <w:bCs/>
          <w:color w:val="auto"/>
          <w:kern w:val="2"/>
          <w:sz w:val="24"/>
          <w:szCs w:val="24"/>
          <w:u w:val="single"/>
          <w:lang w:val="en-US" w:eastAsia="zh-CN" w:bidi="ar"/>
        </w:rPr>
        <w:t>日14点00分</w:t>
      </w:r>
      <w:r>
        <w:rPr>
          <w:rFonts w:hint="eastAsia" w:ascii="宋体" w:hAnsi="宋体" w:eastAsia="宋体" w:cs="宋体"/>
          <w:b/>
          <w:bCs/>
          <w:color w:val="auto"/>
          <w:kern w:val="2"/>
          <w:sz w:val="24"/>
          <w:szCs w:val="24"/>
          <w:lang w:val="en-US" w:eastAsia="zh-CN" w:bidi="ar"/>
        </w:rPr>
        <w:t>（北京时间）前提交响应文件</w:t>
      </w:r>
      <w:r>
        <w:rPr>
          <w:rFonts w:hint="eastAsia" w:ascii="宋体" w:hAnsi="宋体" w:eastAsia="宋体" w:cs="宋体"/>
          <w:b/>
          <w:color w:val="auto"/>
          <w:kern w:val="2"/>
          <w:sz w:val="24"/>
          <w:szCs w:val="24"/>
          <w:lang w:val="en-US" w:eastAsia="zh-CN" w:bidi="ar"/>
        </w:rPr>
        <w:t>。</w:t>
      </w:r>
    </w:p>
    <w:p>
      <w:pPr>
        <w:pStyle w:val="4"/>
        <w:widowControl/>
        <w:kinsoku/>
        <w:wordWrap/>
        <w:overflowPunct/>
        <w:topLinePunct w:val="0"/>
        <w:bidi w:val="0"/>
        <w:snapToGrid w:val="0"/>
        <w:spacing w:after="0" w:line="360" w:lineRule="auto"/>
        <w:ind w:left="0" w:firstLine="0" w:firstLineChars="0"/>
        <w:textAlignment w:val="auto"/>
        <w:rPr>
          <w:rFonts w:hint="eastAsia" w:ascii="宋体" w:hAnsi="宋体" w:eastAsia="宋体" w:cs="宋体"/>
          <w:b w:val="0"/>
          <w:bCs/>
          <w:sz w:val="24"/>
          <w:szCs w:val="24"/>
          <w:lang w:val="en-US"/>
        </w:rPr>
      </w:pPr>
      <w:bookmarkStart w:id="0" w:name="_Toc28359089"/>
      <w:bookmarkStart w:id="1" w:name="_Toc35393798"/>
      <w:bookmarkStart w:id="2" w:name="_Toc35393629"/>
      <w:bookmarkStart w:id="3" w:name="_Toc28359012"/>
      <w:r>
        <w:rPr>
          <w:rFonts w:hint="eastAsia" w:ascii="宋体" w:hAnsi="宋体" w:eastAsia="宋体" w:cs="宋体"/>
          <w:b w:val="0"/>
          <w:bCs/>
          <w:sz w:val="24"/>
          <w:szCs w:val="24"/>
          <w:lang w:eastAsia="zh-CN"/>
        </w:rPr>
        <w:t>一、项目基本情况</w:t>
      </w:r>
      <w:bookmarkEnd w:id="0"/>
      <w:bookmarkEnd w:id="1"/>
      <w:bookmarkEnd w:id="2"/>
      <w:bookmarkEnd w:id="3"/>
    </w:p>
    <w:p>
      <w:pPr>
        <w:keepNext w:val="0"/>
        <w:keepLines w:val="0"/>
        <w:widowControl w:val="0"/>
        <w:suppressLineNumbers w:val="0"/>
        <w:kinsoku/>
        <w:wordWrap/>
        <w:overflowPunct/>
        <w:topLinePunct w:val="0"/>
        <w:bidi w:val="0"/>
        <w:snapToGrid w:val="0"/>
        <w:spacing w:before="0" w:beforeAutospacing="0" w:afterAutospacing="0" w:line="360" w:lineRule="auto"/>
        <w:ind w:left="0" w:right="0" w:firstLine="0" w:firstLineChars="0"/>
        <w:jc w:val="both"/>
        <w:textAlignment w:val="auto"/>
        <w:rPr>
          <w:rFonts w:hint="eastAsia" w:ascii="宋体" w:hAnsi="宋体" w:eastAsia="宋体" w:cs="宋体"/>
          <w:sz w:val="24"/>
          <w:szCs w:val="24"/>
          <w:lang w:val="en-US"/>
        </w:rPr>
      </w:pPr>
      <w:r>
        <w:rPr>
          <w:rFonts w:hint="eastAsia" w:ascii="宋体" w:hAnsi="宋体" w:eastAsia="宋体" w:cs="宋体"/>
          <w:b/>
          <w:color w:val="auto"/>
          <w:kern w:val="2"/>
          <w:sz w:val="24"/>
          <w:szCs w:val="24"/>
          <w:lang w:val="en-US" w:eastAsia="zh-CN" w:bidi="ar"/>
        </w:rPr>
        <w:t>项目编号：ZRCG-20211101</w:t>
      </w:r>
    </w:p>
    <w:p>
      <w:pPr>
        <w:keepNext w:val="0"/>
        <w:keepLines w:val="0"/>
        <w:widowControl w:val="0"/>
        <w:suppressLineNumbers w:val="0"/>
        <w:kinsoku/>
        <w:wordWrap/>
        <w:overflowPunct/>
        <w:topLinePunct w:val="0"/>
        <w:bidi w:val="0"/>
        <w:snapToGrid w:val="0"/>
        <w:spacing w:before="0" w:beforeAutospacing="0" w:afterAutospacing="0" w:line="360" w:lineRule="auto"/>
        <w:ind w:left="0" w:right="0" w:firstLine="0" w:firstLineChars="0"/>
        <w:jc w:val="both"/>
        <w:textAlignment w:val="auto"/>
        <w:rPr>
          <w:rFonts w:hint="eastAsia" w:ascii="宋体" w:hAnsi="宋体" w:eastAsia="宋体" w:cs="宋体"/>
          <w:sz w:val="24"/>
          <w:szCs w:val="24"/>
          <w:u w:val="single"/>
          <w:lang w:val="en-US"/>
        </w:rPr>
      </w:pPr>
      <w:r>
        <w:rPr>
          <w:rFonts w:hint="eastAsia" w:ascii="宋体" w:hAnsi="宋体" w:eastAsia="宋体" w:cs="宋体"/>
          <w:b/>
          <w:color w:val="auto"/>
          <w:kern w:val="2"/>
          <w:sz w:val="24"/>
          <w:szCs w:val="24"/>
          <w:lang w:val="en-US" w:eastAsia="zh-CN" w:bidi="ar"/>
        </w:rPr>
        <w:t>项目名称：国家税务总局常州市武进区税务局工作服套装采购项目</w:t>
      </w:r>
    </w:p>
    <w:p>
      <w:pPr>
        <w:keepNext w:val="0"/>
        <w:keepLines w:val="0"/>
        <w:widowControl w:val="0"/>
        <w:suppressLineNumbers w:val="0"/>
        <w:kinsoku/>
        <w:wordWrap/>
        <w:overflowPunct/>
        <w:topLinePunct w:val="0"/>
        <w:bidi w:val="0"/>
        <w:snapToGrid w:val="0"/>
        <w:spacing w:before="0" w:beforeAutospacing="0" w:afterAutospacing="0" w:line="360" w:lineRule="auto"/>
        <w:ind w:left="0" w:right="0" w:firstLine="0" w:firstLineChars="0"/>
        <w:jc w:val="both"/>
        <w:textAlignment w:val="auto"/>
        <w:rPr>
          <w:rFonts w:hint="eastAsia" w:ascii="宋体" w:hAnsi="宋体" w:eastAsia="宋体" w:cs="宋体"/>
          <w:sz w:val="24"/>
          <w:szCs w:val="24"/>
          <w:lang w:val="en-US"/>
        </w:rPr>
      </w:pPr>
      <w:r>
        <w:rPr>
          <w:rFonts w:hint="eastAsia" w:ascii="宋体" w:hAnsi="宋体" w:eastAsia="宋体" w:cs="宋体"/>
          <w:b/>
          <w:color w:val="auto"/>
          <w:kern w:val="2"/>
          <w:sz w:val="24"/>
          <w:szCs w:val="24"/>
          <w:lang w:val="en-US" w:eastAsia="zh-CN" w:bidi="ar"/>
        </w:rPr>
        <w:t>采购方式：竞争性磋商</w:t>
      </w:r>
    </w:p>
    <w:p>
      <w:pPr>
        <w:keepNext w:val="0"/>
        <w:keepLines w:val="0"/>
        <w:widowControl w:val="0"/>
        <w:suppressLineNumbers w:val="0"/>
        <w:kinsoku/>
        <w:wordWrap/>
        <w:overflowPunct/>
        <w:topLinePunct w:val="0"/>
        <w:bidi w:val="0"/>
        <w:snapToGrid w:val="0"/>
        <w:spacing w:before="0" w:beforeAutospacing="0" w:afterAutospacing="0" w:line="360" w:lineRule="auto"/>
        <w:ind w:left="0" w:right="0" w:firstLine="0" w:firstLineChars="0"/>
        <w:jc w:val="both"/>
        <w:textAlignment w:val="auto"/>
        <w:rPr>
          <w:rFonts w:hint="eastAsia" w:ascii="宋体" w:hAnsi="宋体" w:eastAsia="宋体" w:cs="宋体"/>
          <w:sz w:val="24"/>
          <w:szCs w:val="24"/>
          <w:highlight w:val="none"/>
          <w:lang w:val="en-US"/>
        </w:rPr>
      </w:pPr>
      <w:r>
        <w:rPr>
          <w:rFonts w:hint="eastAsia" w:ascii="宋体" w:hAnsi="宋体" w:eastAsia="宋体" w:cs="宋体"/>
          <w:b/>
          <w:color w:val="auto"/>
          <w:kern w:val="2"/>
          <w:sz w:val="24"/>
          <w:szCs w:val="24"/>
          <w:highlight w:val="none"/>
          <w:lang w:val="en-US" w:eastAsia="zh-CN" w:bidi="ar"/>
        </w:rPr>
        <w:t>预算金额：</w:t>
      </w:r>
      <w:r>
        <w:rPr>
          <w:rFonts w:hint="eastAsia" w:ascii="宋体" w:hAnsi="宋体" w:cs="宋体"/>
          <w:b/>
          <w:color w:val="auto"/>
          <w:kern w:val="2"/>
          <w:sz w:val="24"/>
          <w:szCs w:val="24"/>
          <w:highlight w:val="none"/>
          <w:lang w:val="en-US" w:eastAsia="zh-CN" w:bidi="ar"/>
        </w:rPr>
        <w:t>26.7</w:t>
      </w:r>
      <w:r>
        <w:rPr>
          <w:rFonts w:hint="eastAsia" w:ascii="宋体" w:hAnsi="宋体" w:eastAsia="宋体" w:cs="宋体"/>
          <w:b/>
          <w:color w:val="auto"/>
          <w:kern w:val="2"/>
          <w:sz w:val="24"/>
          <w:szCs w:val="24"/>
          <w:highlight w:val="none"/>
          <w:lang w:val="en-US" w:eastAsia="zh-CN" w:bidi="ar"/>
        </w:rPr>
        <w:t>万元</w:t>
      </w:r>
    </w:p>
    <w:p>
      <w:pPr>
        <w:keepNext w:val="0"/>
        <w:keepLines w:val="0"/>
        <w:widowControl w:val="0"/>
        <w:suppressLineNumbers w:val="0"/>
        <w:kinsoku/>
        <w:wordWrap/>
        <w:overflowPunct/>
        <w:topLinePunct w:val="0"/>
        <w:bidi w:val="0"/>
        <w:snapToGrid w:val="0"/>
        <w:spacing w:before="0" w:beforeAutospacing="0" w:afterAutospacing="0" w:line="360" w:lineRule="auto"/>
        <w:ind w:left="0" w:right="0" w:firstLine="0" w:firstLineChars="0"/>
        <w:jc w:val="both"/>
        <w:textAlignment w:val="auto"/>
        <w:rPr>
          <w:rFonts w:hint="eastAsia" w:ascii="宋体" w:hAnsi="宋体" w:eastAsia="宋体" w:cs="宋体"/>
          <w:sz w:val="24"/>
          <w:szCs w:val="24"/>
          <w:highlight w:val="none"/>
          <w:lang w:val="en-US"/>
        </w:rPr>
      </w:pPr>
      <w:r>
        <w:rPr>
          <w:rFonts w:hint="eastAsia" w:ascii="宋体" w:hAnsi="宋体" w:eastAsia="宋体" w:cs="宋体"/>
          <w:b/>
          <w:color w:val="auto"/>
          <w:kern w:val="2"/>
          <w:sz w:val="24"/>
          <w:szCs w:val="24"/>
          <w:highlight w:val="none"/>
          <w:lang w:val="en-US" w:eastAsia="zh-CN" w:bidi="ar"/>
        </w:rPr>
        <w:t>最高限价：</w:t>
      </w:r>
      <w:r>
        <w:rPr>
          <w:rFonts w:hint="eastAsia" w:ascii="宋体" w:hAnsi="宋体" w:cs="宋体"/>
          <w:b/>
          <w:color w:val="auto"/>
          <w:kern w:val="2"/>
          <w:sz w:val="24"/>
          <w:szCs w:val="24"/>
          <w:highlight w:val="none"/>
          <w:lang w:val="en-US" w:eastAsia="zh-CN" w:bidi="ar"/>
        </w:rPr>
        <w:t>26.7</w:t>
      </w:r>
      <w:r>
        <w:rPr>
          <w:rFonts w:hint="eastAsia" w:ascii="宋体" w:hAnsi="宋体" w:eastAsia="宋体" w:cs="宋体"/>
          <w:b/>
          <w:color w:val="auto"/>
          <w:kern w:val="2"/>
          <w:sz w:val="24"/>
          <w:szCs w:val="24"/>
          <w:highlight w:val="none"/>
          <w:lang w:val="en-US" w:eastAsia="zh-CN" w:bidi="ar"/>
        </w:rPr>
        <w:t>万元</w:t>
      </w:r>
    </w:p>
    <w:p>
      <w:pPr>
        <w:keepNext w:val="0"/>
        <w:keepLines w:val="0"/>
        <w:widowControl w:val="0"/>
        <w:suppressLineNumbers w:val="0"/>
        <w:kinsoku/>
        <w:wordWrap/>
        <w:overflowPunct/>
        <w:topLinePunct w:val="0"/>
        <w:bidi w:val="0"/>
        <w:snapToGrid w:val="0"/>
        <w:spacing w:before="0" w:beforeAutospacing="0" w:afterAutospacing="0" w:line="360" w:lineRule="auto"/>
        <w:ind w:left="0" w:right="0" w:firstLine="0" w:firstLineChars="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采购需求：具体详见采购文件</w:t>
      </w:r>
    </w:p>
    <w:tbl>
      <w:tblPr>
        <w:tblStyle w:val="7"/>
        <w:tblW w:w="7685" w:type="dxa"/>
        <w:jc w:val="center"/>
        <w:tblLayout w:type="fixed"/>
        <w:tblCellMar>
          <w:top w:w="0" w:type="dxa"/>
          <w:left w:w="108" w:type="dxa"/>
          <w:bottom w:w="0" w:type="dxa"/>
          <w:right w:w="108" w:type="dxa"/>
        </w:tblCellMar>
      </w:tblPr>
      <w:tblGrid>
        <w:gridCol w:w="749"/>
        <w:gridCol w:w="1221"/>
        <w:gridCol w:w="1060"/>
        <w:gridCol w:w="2270"/>
        <w:gridCol w:w="945"/>
        <w:gridCol w:w="1440"/>
      </w:tblGrid>
      <w:tr>
        <w:tblPrEx>
          <w:tblCellMar>
            <w:top w:w="0" w:type="dxa"/>
            <w:left w:w="108" w:type="dxa"/>
            <w:bottom w:w="0" w:type="dxa"/>
            <w:right w:w="108" w:type="dxa"/>
          </w:tblCellMar>
        </w:tblPrEx>
        <w:trPr>
          <w:trHeight w:val="403" w:hRule="atLeast"/>
          <w:jc w:val="center"/>
        </w:trPr>
        <w:tc>
          <w:tcPr>
            <w:tcW w:w="749" w:type="dxa"/>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eastAsia="宋体" w:cs="宋体"/>
                <w:kern w:val="0"/>
                <w:szCs w:val="21"/>
              </w:rPr>
            </w:pPr>
            <w:r>
              <w:rPr>
                <w:rFonts w:hint="eastAsia" w:ascii="宋体" w:hAnsi="宋体" w:eastAsia="宋体" w:cs="宋体"/>
                <w:kern w:val="0"/>
                <w:szCs w:val="21"/>
              </w:rPr>
              <w:t>序号</w:t>
            </w:r>
          </w:p>
        </w:tc>
        <w:tc>
          <w:tcPr>
            <w:tcW w:w="1221" w:type="dxa"/>
            <w:tcBorders>
              <w:top w:val="single" w:color="auto" w:sz="4" w:space="0"/>
              <w:left w:val="nil"/>
              <w:bottom w:val="single" w:color="auto" w:sz="4" w:space="0"/>
              <w:right w:val="single" w:color="auto" w:sz="4" w:space="0"/>
            </w:tcBorders>
            <w:vAlign w:val="bottom"/>
          </w:tcPr>
          <w:p>
            <w:pPr>
              <w:widowControl/>
              <w:jc w:val="center"/>
              <w:rPr>
                <w:rFonts w:ascii="宋体" w:hAnsi="宋体" w:eastAsia="宋体" w:cs="宋体"/>
                <w:kern w:val="0"/>
                <w:szCs w:val="21"/>
              </w:rPr>
            </w:pPr>
            <w:r>
              <w:rPr>
                <w:rFonts w:hint="eastAsia" w:ascii="宋体" w:hAnsi="宋体" w:eastAsia="宋体" w:cs="宋体"/>
                <w:kern w:val="0"/>
                <w:szCs w:val="21"/>
              </w:rPr>
              <w:t>品名</w:t>
            </w:r>
          </w:p>
        </w:tc>
        <w:tc>
          <w:tcPr>
            <w:tcW w:w="1060" w:type="dxa"/>
            <w:tcBorders>
              <w:top w:val="single" w:color="auto" w:sz="4" w:space="0"/>
              <w:left w:val="nil"/>
              <w:bottom w:val="single" w:color="auto" w:sz="4" w:space="0"/>
              <w:right w:val="single" w:color="auto" w:sz="4" w:space="0"/>
            </w:tcBorders>
            <w:vAlign w:val="bottom"/>
          </w:tcPr>
          <w:p>
            <w:pPr>
              <w:widowControl/>
              <w:jc w:val="center"/>
              <w:rPr>
                <w:rFonts w:ascii="宋体" w:hAnsi="宋体" w:eastAsia="宋体" w:cs="宋体"/>
                <w:kern w:val="0"/>
                <w:szCs w:val="21"/>
              </w:rPr>
            </w:pPr>
            <w:r>
              <w:rPr>
                <w:rFonts w:hint="eastAsia" w:ascii="宋体" w:hAnsi="宋体" w:eastAsia="宋体" w:cs="宋体"/>
                <w:kern w:val="0"/>
                <w:szCs w:val="21"/>
              </w:rPr>
              <w:t>颜色</w:t>
            </w:r>
          </w:p>
        </w:tc>
        <w:tc>
          <w:tcPr>
            <w:tcW w:w="2270" w:type="dxa"/>
            <w:tcBorders>
              <w:top w:val="single" w:color="auto" w:sz="4" w:space="0"/>
              <w:left w:val="nil"/>
              <w:bottom w:val="single" w:color="auto" w:sz="4" w:space="0"/>
              <w:right w:val="single" w:color="auto" w:sz="4" w:space="0"/>
            </w:tcBorders>
            <w:vAlign w:val="bottom"/>
          </w:tcPr>
          <w:p>
            <w:pPr>
              <w:widowControl/>
              <w:jc w:val="center"/>
              <w:rPr>
                <w:rFonts w:ascii="宋体" w:hAnsi="宋体" w:eastAsia="宋体" w:cs="宋体"/>
                <w:kern w:val="0"/>
                <w:szCs w:val="21"/>
              </w:rPr>
            </w:pPr>
            <w:r>
              <w:rPr>
                <w:rFonts w:hint="eastAsia" w:ascii="宋体" w:hAnsi="宋体" w:eastAsia="宋体" w:cs="宋体"/>
                <w:kern w:val="0"/>
                <w:szCs w:val="21"/>
              </w:rPr>
              <w:t>面料成分</w:t>
            </w:r>
          </w:p>
        </w:tc>
        <w:tc>
          <w:tcPr>
            <w:tcW w:w="945" w:type="dxa"/>
            <w:tcBorders>
              <w:top w:val="single" w:color="auto" w:sz="4" w:space="0"/>
              <w:left w:val="nil"/>
              <w:bottom w:val="single" w:color="auto" w:sz="4" w:space="0"/>
              <w:right w:val="single" w:color="auto" w:sz="4" w:space="0"/>
            </w:tcBorders>
            <w:vAlign w:val="bottom"/>
          </w:tcPr>
          <w:p>
            <w:pPr>
              <w:widowControl/>
              <w:jc w:val="center"/>
              <w:rPr>
                <w:rFonts w:ascii="宋体" w:hAnsi="宋体" w:eastAsia="宋体" w:cs="宋体"/>
                <w:kern w:val="0"/>
                <w:szCs w:val="21"/>
              </w:rPr>
            </w:pPr>
            <w:r>
              <w:rPr>
                <w:rFonts w:hint="eastAsia" w:ascii="宋体" w:hAnsi="宋体" w:eastAsia="宋体" w:cs="宋体"/>
                <w:kern w:val="0"/>
                <w:szCs w:val="21"/>
              </w:rPr>
              <w:t>克重</w:t>
            </w:r>
          </w:p>
        </w:tc>
        <w:tc>
          <w:tcPr>
            <w:tcW w:w="1440" w:type="dxa"/>
            <w:tcBorders>
              <w:top w:val="single" w:color="auto" w:sz="4" w:space="0"/>
              <w:left w:val="nil"/>
              <w:bottom w:val="single" w:color="auto" w:sz="4" w:space="0"/>
              <w:right w:val="single" w:color="auto" w:sz="4" w:space="0"/>
            </w:tcBorders>
            <w:vAlign w:val="bottom"/>
          </w:tcPr>
          <w:p>
            <w:pPr>
              <w:widowControl/>
              <w:jc w:val="center"/>
              <w:rPr>
                <w:rFonts w:ascii="宋体" w:hAnsi="宋体" w:eastAsia="宋体" w:cs="宋体"/>
                <w:kern w:val="0"/>
                <w:szCs w:val="21"/>
              </w:rPr>
            </w:pPr>
            <w:r>
              <w:rPr>
                <w:rFonts w:hint="eastAsia" w:ascii="宋体" w:hAnsi="宋体" w:eastAsia="宋体" w:cs="宋体"/>
                <w:kern w:val="0"/>
                <w:szCs w:val="21"/>
              </w:rPr>
              <w:t>纱支</w:t>
            </w:r>
          </w:p>
        </w:tc>
      </w:tr>
      <w:tr>
        <w:tblPrEx>
          <w:tblCellMar>
            <w:top w:w="0" w:type="dxa"/>
            <w:left w:w="108" w:type="dxa"/>
            <w:bottom w:w="0" w:type="dxa"/>
            <w:right w:w="108" w:type="dxa"/>
          </w:tblCellMar>
        </w:tblPrEx>
        <w:trPr>
          <w:trHeight w:val="566" w:hRule="atLeast"/>
          <w:jc w:val="center"/>
        </w:trPr>
        <w:tc>
          <w:tcPr>
            <w:tcW w:w="74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122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男西装</w:t>
            </w:r>
          </w:p>
        </w:tc>
        <w:tc>
          <w:tcPr>
            <w:tcW w:w="106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深藏青色</w:t>
            </w:r>
          </w:p>
        </w:tc>
        <w:tc>
          <w:tcPr>
            <w:tcW w:w="227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80%羊毛19.5聚酯纤维0.5%导电纤维</w:t>
            </w:r>
          </w:p>
        </w:tc>
        <w:tc>
          <w:tcPr>
            <w:tcW w:w="94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285g/m</w:t>
            </w:r>
          </w:p>
        </w:tc>
        <w:tc>
          <w:tcPr>
            <w:tcW w:w="14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 xml:space="preserve">110/2*110/2 </w:t>
            </w:r>
          </w:p>
        </w:tc>
      </w:tr>
      <w:tr>
        <w:tblPrEx>
          <w:tblCellMar>
            <w:top w:w="0" w:type="dxa"/>
            <w:left w:w="108" w:type="dxa"/>
            <w:bottom w:w="0" w:type="dxa"/>
            <w:right w:w="108" w:type="dxa"/>
          </w:tblCellMar>
        </w:tblPrEx>
        <w:trPr>
          <w:trHeight w:val="640" w:hRule="atLeast"/>
          <w:jc w:val="center"/>
        </w:trPr>
        <w:tc>
          <w:tcPr>
            <w:tcW w:w="74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2</w:t>
            </w:r>
          </w:p>
        </w:tc>
        <w:tc>
          <w:tcPr>
            <w:tcW w:w="122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男西裤</w:t>
            </w:r>
          </w:p>
        </w:tc>
        <w:tc>
          <w:tcPr>
            <w:tcW w:w="106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深藏青色</w:t>
            </w:r>
          </w:p>
        </w:tc>
        <w:tc>
          <w:tcPr>
            <w:tcW w:w="227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80%羊毛19.5聚酯纤维0.5%导电纤维</w:t>
            </w:r>
          </w:p>
        </w:tc>
        <w:tc>
          <w:tcPr>
            <w:tcW w:w="94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285g/m</w:t>
            </w:r>
          </w:p>
        </w:tc>
        <w:tc>
          <w:tcPr>
            <w:tcW w:w="14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110/2*110/2</w:t>
            </w:r>
          </w:p>
        </w:tc>
      </w:tr>
      <w:tr>
        <w:tblPrEx>
          <w:tblCellMar>
            <w:top w:w="0" w:type="dxa"/>
            <w:left w:w="108" w:type="dxa"/>
            <w:bottom w:w="0" w:type="dxa"/>
            <w:right w:w="108" w:type="dxa"/>
          </w:tblCellMar>
        </w:tblPrEx>
        <w:trPr>
          <w:trHeight w:val="388" w:hRule="atLeast"/>
          <w:jc w:val="center"/>
        </w:trPr>
        <w:tc>
          <w:tcPr>
            <w:tcW w:w="749" w:type="dxa"/>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3</w:t>
            </w:r>
          </w:p>
        </w:tc>
        <w:tc>
          <w:tcPr>
            <w:tcW w:w="1221"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男夏裤</w:t>
            </w:r>
          </w:p>
        </w:tc>
        <w:tc>
          <w:tcPr>
            <w:tcW w:w="106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深藏青色</w:t>
            </w:r>
          </w:p>
        </w:tc>
        <w:tc>
          <w:tcPr>
            <w:tcW w:w="2270" w:type="dxa"/>
            <w:tcBorders>
              <w:top w:val="nil"/>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50%羊毛39.5%聚酯纤维10%天丝0.5%导电纤维</w:t>
            </w:r>
          </w:p>
        </w:tc>
        <w:tc>
          <w:tcPr>
            <w:tcW w:w="945"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265g/m</w:t>
            </w:r>
          </w:p>
        </w:tc>
        <w:tc>
          <w:tcPr>
            <w:tcW w:w="1440" w:type="dxa"/>
            <w:tcBorders>
              <w:top w:val="nil"/>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100/2*100/2</w:t>
            </w:r>
          </w:p>
        </w:tc>
      </w:tr>
      <w:tr>
        <w:tblPrEx>
          <w:tblCellMar>
            <w:top w:w="0" w:type="dxa"/>
            <w:left w:w="108" w:type="dxa"/>
            <w:bottom w:w="0" w:type="dxa"/>
            <w:right w:w="108" w:type="dxa"/>
          </w:tblCellMar>
        </w:tblPrEx>
        <w:trPr>
          <w:trHeight w:val="566"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4</w:t>
            </w:r>
          </w:p>
        </w:tc>
        <w:tc>
          <w:tcPr>
            <w:tcW w:w="122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男长袖衬衫</w:t>
            </w:r>
          </w:p>
        </w:tc>
        <w:tc>
          <w:tcPr>
            <w:tcW w:w="106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白色斜纹</w:t>
            </w:r>
          </w:p>
        </w:tc>
        <w:tc>
          <w:tcPr>
            <w:tcW w:w="2270"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100%棉 +成衣免烫</w:t>
            </w:r>
          </w:p>
          <w:p>
            <w:pPr>
              <w:widowControl/>
              <w:jc w:val="left"/>
              <w:rPr>
                <w:rFonts w:ascii="宋体" w:hAnsi="宋体" w:eastAsia="宋体" w:cs="宋体"/>
                <w:kern w:val="0"/>
                <w:szCs w:val="21"/>
              </w:rPr>
            </w:pPr>
            <w:r>
              <w:rPr>
                <w:rFonts w:hint="eastAsia" w:ascii="宋体" w:hAnsi="宋体" w:eastAsia="宋体" w:cs="宋体"/>
                <w:kern w:val="0"/>
                <w:szCs w:val="21"/>
              </w:rPr>
              <w:t>(免烫级别≥3.5级）</w:t>
            </w:r>
          </w:p>
        </w:tc>
        <w:tc>
          <w:tcPr>
            <w:tcW w:w="94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80/2*80/2</w:t>
            </w:r>
          </w:p>
        </w:tc>
      </w:tr>
      <w:tr>
        <w:tblPrEx>
          <w:tblCellMar>
            <w:top w:w="0" w:type="dxa"/>
            <w:left w:w="108" w:type="dxa"/>
            <w:bottom w:w="0" w:type="dxa"/>
            <w:right w:w="108" w:type="dxa"/>
          </w:tblCellMar>
        </w:tblPrEx>
        <w:trPr>
          <w:trHeight w:val="566"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5</w:t>
            </w:r>
          </w:p>
        </w:tc>
        <w:tc>
          <w:tcPr>
            <w:tcW w:w="122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男短袖衬衫</w:t>
            </w:r>
          </w:p>
        </w:tc>
        <w:tc>
          <w:tcPr>
            <w:tcW w:w="106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白色斜纹</w:t>
            </w:r>
          </w:p>
        </w:tc>
        <w:tc>
          <w:tcPr>
            <w:tcW w:w="2270"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100%棉 +成衣免烫</w:t>
            </w:r>
          </w:p>
          <w:p>
            <w:pPr>
              <w:widowControl/>
              <w:jc w:val="left"/>
              <w:rPr>
                <w:rFonts w:ascii="宋体" w:hAnsi="宋体" w:eastAsia="宋体" w:cs="宋体"/>
                <w:kern w:val="0"/>
                <w:szCs w:val="21"/>
              </w:rPr>
            </w:pPr>
            <w:r>
              <w:rPr>
                <w:rFonts w:hint="eastAsia" w:ascii="宋体" w:hAnsi="宋体" w:eastAsia="宋体" w:cs="宋体"/>
                <w:kern w:val="0"/>
                <w:szCs w:val="21"/>
              </w:rPr>
              <w:t>(免烫级别≥3.5级）</w:t>
            </w:r>
          </w:p>
        </w:tc>
        <w:tc>
          <w:tcPr>
            <w:tcW w:w="94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80/2*80/2</w:t>
            </w:r>
          </w:p>
        </w:tc>
      </w:tr>
      <w:tr>
        <w:tblPrEx>
          <w:tblCellMar>
            <w:top w:w="0" w:type="dxa"/>
            <w:left w:w="108" w:type="dxa"/>
            <w:bottom w:w="0" w:type="dxa"/>
            <w:right w:w="108" w:type="dxa"/>
          </w:tblCellMar>
        </w:tblPrEx>
        <w:trPr>
          <w:trHeight w:val="566"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6</w:t>
            </w:r>
          </w:p>
        </w:tc>
        <w:tc>
          <w:tcPr>
            <w:tcW w:w="122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女西装</w:t>
            </w:r>
          </w:p>
        </w:tc>
        <w:tc>
          <w:tcPr>
            <w:tcW w:w="106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深藏青色</w:t>
            </w:r>
          </w:p>
        </w:tc>
        <w:tc>
          <w:tcPr>
            <w:tcW w:w="2270"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80%羊毛19.5聚酯纤维0.5%导电纤维</w:t>
            </w:r>
          </w:p>
        </w:tc>
        <w:tc>
          <w:tcPr>
            <w:tcW w:w="94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285g/m</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110/2*110/2</w:t>
            </w:r>
          </w:p>
        </w:tc>
      </w:tr>
      <w:tr>
        <w:tblPrEx>
          <w:tblCellMar>
            <w:top w:w="0" w:type="dxa"/>
            <w:left w:w="108" w:type="dxa"/>
            <w:bottom w:w="0" w:type="dxa"/>
            <w:right w:w="108" w:type="dxa"/>
          </w:tblCellMar>
        </w:tblPrEx>
        <w:trPr>
          <w:trHeight w:val="566"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7</w:t>
            </w:r>
          </w:p>
        </w:tc>
        <w:tc>
          <w:tcPr>
            <w:tcW w:w="122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女西裤</w:t>
            </w:r>
          </w:p>
        </w:tc>
        <w:tc>
          <w:tcPr>
            <w:tcW w:w="106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深藏青色</w:t>
            </w:r>
          </w:p>
        </w:tc>
        <w:tc>
          <w:tcPr>
            <w:tcW w:w="2270"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80%羊毛19.5聚酯纤维0.5%导电纤维</w:t>
            </w:r>
          </w:p>
        </w:tc>
        <w:tc>
          <w:tcPr>
            <w:tcW w:w="94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285g/m</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110/2*110/2</w:t>
            </w:r>
          </w:p>
        </w:tc>
      </w:tr>
      <w:tr>
        <w:tblPrEx>
          <w:tblCellMar>
            <w:top w:w="0" w:type="dxa"/>
            <w:left w:w="108" w:type="dxa"/>
            <w:bottom w:w="0" w:type="dxa"/>
            <w:right w:w="108" w:type="dxa"/>
          </w:tblCellMar>
        </w:tblPrEx>
        <w:trPr>
          <w:trHeight w:val="403"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8</w:t>
            </w:r>
          </w:p>
        </w:tc>
        <w:tc>
          <w:tcPr>
            <w:tcW w:w="122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女夏裤</w:t>
            </w:r>
          </w:p>
        </w:tc>
        <w:tc>
          <w:tcPr>
            <w:tcW w:w="106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深藏青色</w:t>
            </w:r>
          </w:p>
        </w:tc>
        <w:tc>
          <w:tcPr>
            <w:tcW w:w="2270"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50%羊毛39.5%聚酯纤维10%天丝0.5%导电纤维</w:t>
            </w:r>
          </w:p>
        </w:tc>
        <w:tc>
          <w:tcPr>
            <w:tcW w:w="94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265g/m</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100/2*100/2</w:t>
            </w:r>
          </w:p>
        </w:tc>
      </w:tr>
      <w:tr>
        <w:tblPrEx>
          <w:tblCellMar>
            <w:top w:w="0" w:type="dxa"/>
            <w:left w:w="108" w:type="dxa"/>
            <w:bottom w:w="0" w:type="dxa"/>
            <w:right w:w="108" w:type="dxa"/>
          </w:tblCellMar>
        </w:tblPrEx>
        <w:trPr>
          <w:trHeight w:val="566"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9</w:t>
            </w:r>
          </w:p>
        </w:tc>
        <w:tc>
          <w:tcPr>
            <w:tcW w:w="122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女长袖衬衫</w:t>
            </w:r>
          </w:p>
        </w:tc>
        <w:tc>
          <w:tcPr>
            <w:tcW w:w="106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白色斜纹</w:t>
            </w:r>
          </w:p>
        </w:tc>
        <w:tc>
          <w:tcPr>
            <w:tcW w:w="2270"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100%棉 +成衣免烫</w:t>
            </w:r>
          </w:p>
          <w:p>
            <w:pPr>
              <w:widowControl/>
              <w:jc w:val="left"/>
              <w:rPr>
                <w:rFonts w:ascii="宋体" w:hAnsi="宋体" w:eastAsia="宋体" w:cs="宋体"/>
                <w:kern w:val="0"/>
                <w:szCs w:val="21"/>
              </w:rPr>
            </w:pPr>
            <w:r>
              <w:rPr>
                <w:rFonts w:hint="eastAsia" w:ascii="宋体" w:hAnsi="宋体" w:eastAsia="宋体" w:cs="宋体"/>
                <w:kern w:val="0"/>
                <w:szCs w:val="21"/>
              </w:rPr>
              <w:t>(免烫级别≥3.5级）</w:t>
            </w:r>
          </w:p>
        </w:tc>
        <w:tc>
          <w:tcPr>
            <w:tcW w:w="94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80/2*80/2</w:t>
            </w:r>
          </w:p>
        </w:tc>
      </w:tr>
      <w:tr>
        <w:tblPrEx>
          <w:tblCellMar>
            <w:top w:w="0" w:type="dxa"/>
            <w:left w:w="108" w:type="dxa"/>
            <w:bottom w:w="0" w:type="dxa"/>
            <w:right w:w="108" w:type="dxa"/>
          </w:tblCellMar>
        </w:tblPrEx>
        <w:trPr>
          <w:trHeight w:val="566" w:hRule="atLeast"/>
          <w:jc w:val="center"/>
        </w:trPr>
        <w:tc>
          <w:tcPr>
            <w:tcW w:w="7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10</w:t>
            </w:r>
          </w:p>
        </w:tc>
        <w:tc>
          <w:tcPr>
            <w:tcW w:w="122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女短袖衬衫</w:t>
            </w:r>
          </w:p>
        </w:tc>
        <w:tc>
          <w:tcPr>
            <w:tcW w:w="106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白色斜纹</w:t>
            </w:r>
          </w:p>
        </w:tc>
        <w:tc>
          <w:tcPr>
            <w:tcW w:w="2270" w:type="dxa"/>
            <w:tcBorders>
              <w:top w:val="single" w:color="auto" w:sz="4" w:space="0"/>
              <w:left w:val="nil"/>
              <w:bottom w:val="single" w:color="auto" w:sz="4" w:space="0"/>
              <w:right w:val="single" w:color="auto" w:sz="4" w:space="0"/>
            </w:tcBorders>
            <w:vAlign w:val="center"/>
          </w:tcPr>
          <w:p>
            <w:pPr>
              <w:widowControl/>
              <w:jc w:val="left"/>
              <w:rPr>
                <w:rFonts w:ascii="宋体" w:hAnsi="宋体" w:eastAsia="宋体" w:cs="宋体"/>
                <w:kern w:val="0"/>
                <w:szCs w:val="21"/>
              </w:rPr>
            </w:pPr>
            <w:r>
              <w:rPr>
                <w:rFonts w:hint="eastAsia" w:ascii="宋体" w:hAnsi="宋体" w:eastAsia="宋体" w:cs="宋体"/>
                <w:kern w:val="0"/>
                <w:szCs w:val="21"/>
              </w:rPr>
              <w:t>100%棉 +成衣免烫</w:t>
            </w:r>
          </w:p>
          <w:p>
            <w:pPr>
              <w:widowControl/>
              <w:jc w:val="left"/>
              <w:rPr>
                <w:rFonts w:ascii="宋体" w:hAnsi="宋体" w:eastAsia="宋体" w:cs="宋体"/>
                <w:kern w:val="0"/>
                <w:szCs w:val="21"/>
              </w:rPr>
            </w:pPr>
            <w:r>
              <w:rPr>
                <w:rFonts w:hint="eastAsia" w:ascii="宋体" w:hAnsi="宋体" w:eastAsia="宋体" w:cs="宋体"/>
                <w:kern w:val="0"/>
                <w:szCs w:val="21"/>
              </w:rPr>
              <w:t>(免烫级别≥3.5级）</w:t>
            </w:r>
          </w:p>
        </w:tc>
        <w:tc>
          <w:tcPr>
            <w:tcW w:w="945"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　</w:t>
            </w:r>
          </w:p>
        </w:tc>
        <w:tc>
          <w:tcPr>
            <w:tcW w:w="1440"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Cs w:val="21"/>
              </w:rPr>
            </w:pPr>
            <w:r>
              <w:rPr>
                <w:rFonts w:hint="eastAsia" w:ascii="宋体" w:hAnsi="宋体" w:eastAsia="宋体" w:cs="宋体"/>
                <w:kern w:val="0"/>
                <w:szCs w:val="21"/>
              </w:rPr>
              <w:t>80/2*80/2</w:t>
            </w:r>
          </w:p>
        </w:tc>
      </w:tr>
    </w:tbl>
    <w:p>
      <w:pPr>
        <w:keepNext w:val="0"/>
        <w:keepLines w:val="0"/>
        <w:widowControl w:val="0"/>
        <w:suppressLineNumbers w:val="0"/>
        <w:kinsoku/>
        <w:wordWrap/>
        <w:overflowPunct/>
        <w:topLinePunct w:val="0"/>
        <w:bidi w:val="0"/>
        <w:snapToGrid w:val="0"/>
        <w:spacing w:before="0" w:beforeAutospacing="0" w:afterAutospacing="0" w:line="360" w:lineRule="auto"/>
        <w:ind w:left="0" w:right="0" w:firstLine="0" w:firstLineChars="0"/>
        <w:jc w:val="both"/>
        <w:textAlignment w:val="auto"/>
        <w:rPr>
          <w:rFonts w:hint="eastAsia" w:ascii="宋体" w:hAnsi="宋体" w:eastAsia="宋体" w:cs="宋体"/>
          <w:b/>
          <w:color w:val="auto"/>
          <w:kern w:val="2"/>
          <w:sz w:val="24"/>
          <w:szCs w:val="24"/>
          <w:lang w:val="en-US" w:eastAsia="zh-CN" w:bidi="ar"/>
        </w:rPr>
      </w:pPr>
      <w:r>
        <w:rPr>
          <w:rFonts w:hint="eastAsia" w:ascii="宋体" w:hAnsi="宋体" w:eastAsia="宋体" w:cs="宋体"/>
          <w:b/>
          <w:color w:val="auto"/>
          <w:kern w:val="2"/>
          <w:sz w:val="24"/>
          <w:szCs w:val="24"/>
          <w:lang w:val="en-US" w:eastAsia="zh-CN" w:bidi="ar"/>
        </w:rPr>
        <w:t>供货要求：2021年12月20日供货</w:t>
      </w:r>
    </w:p>
    <w:p>
      <w:pPr>
        <w:keepNext w:val="0"/>
        <w:keepLines w:val="0"/>
        <w:widowControl w:val="0"/>
        <w:suppressLineNumbers w:val="0"/>
        <w:kinsoku/>
        <w:wordWrap/>
        <w:overflowPunct/>
        <w:topLinePunct w:val="0"/>
        <w:bidi w:val="0"/>
        <w:snapToGrid w:val="0"/>
        <w:spacing w:before="0" w:beforeAutospacing="0" w:afterAutospacing="0" w:line="360" w:lineRule="auto"/>
        <w:ind w:left="0" w:right="0" w:firstLine="0" w:firstLineChars="0"/>
        <w:jc w:val="both"/>
        <w:textAlignment w:val="auto"/>
        <w:rPr>
          <w:rFonts w:hint="eastAsia" w:ascii="宋体" w:hAnsi="宋体" w:eastAsia="宋体" w:cs="宋体"/>
          <w:sz w:val="24"/>
          <w:szCs w:val="24"/>
          <w:lang w:val="en-US"/>
        </w:rPr>
      </w:pPr>
      <w:r>
        <w:rPr>
          <w:rFonts w:hint="eastAsia" w:ascii="宋体" w:hAnsi="宋体" w:eastAsia="宋体" w:cs="宋体"/>
          <w:b/>
          <w:color w:val="auto"/>
          <w:kern w:val="2"/>
          <w:sz w:val="24"/>
          <w:szCs w:val="24"/>
          <w:lang w:val="en-US" w:eastAsia="zh-CN" w:bidi="ar"/>
        </w:rPr>
        <w:t>本项目不接受联合体。</w:t>
      </w:r>
    </w:p>
    <w:p>
      <w:pPr>
        <w:pStyle w:val="4"/>
        <w:widowControl/>
        <w:kinsoku/>
        <w:wordWrap/>
        <w:overflowPunct/>
        <w:topLinePunct w:val="0"/>
        <w:bidi w:val="0"/>
        <w:snapToGrid w:val="0"/>
        <w:spacing w:after="0" w:line="360" w:lineRule="auto"/>
        <w:ind w:left="0" w:firstLine="0" w:firstLineChars="0"/>
        <w:textAlignment w:val="auto"/>
        <w:rPr>
          <w:rFonts w:hint="eastAsia" w:ascii="宋体" w:hAnsi="宋体" w:eastAsia="宋体" w:cs="宋体"/>
          <w:b w:val="0"/>
          <w:bCs/>
          <w:sz w:val="24"/>
          <w:szCs w:val="24"/>
          <w:lang w:val="en-US"/>
        </w:rPr>
      </w:pPr>
      <w:bookmarkStart w:id="4" w:name="_Toc35393799"/>
      <w:bookmarkStart w:id="5" w:name="_Toc28359013"/>
      <w:bookmarkStart w:id="6" w:name="_Toc28359090"/>
      <w:bookmarkStart w:id="7" w:name="_Toc35393630"/>
      <w:r>
        <w:rPr>
          <w:rFonts w:hint="eastAsia" w:ascii="宋体" w:hAnsi="宋体" w:eastAsia="宋体" w:cs="宋体"/>
          <w:b w:val="0"/>
          <w:bCs/>
          <w:sz w:val="24"/>
          <w:szCs w:val="24"/>
          <w:lang w:eastAsia="zh-CN"/>
        </w:rPr>
        <w:t>二、申请人的资格要求：</w:t>
      </w:r>
      <w:bookmarkEnd w:id="4"/>
      <w:bookmarkEnd w:id="5"/>
      <w:bookmarkEnd w:id="6"/>
      <w:bookmarkEnd w:id="7"/>
    </w:p>
    <w:p>
      <w:pPr>
        <w:keepNext w:val="0"/>
        <w:keepLines w:val="0"/>
        <w:widowControl w:val="0"/>
        <w:suppressLineNumbers w:val="0"/>
        <w:kinsoku/>
        <w:wordWrap/>
        <w:overflowPunct/>
        <w:topLinePunct w:val="0"/>
        <w:bidi w:val="0"/>
        <w:snapToGrid w:val="0"/>
        <w:spacing w:before="0" w:beforeAutospacing="0" w:afterAutospacing="0" w:line="360" w:lineRule="auto"/>
        <w:ind w:left="0" w:right="0" w:firstLine="0" w:firstLineChars="0"/>
        <w:jc w:val="both"/>
        <w:textAlignment w:val="auto"/>
        <w:rPr>
          <w:rFonts w:hint="eastAsia" w:ascii="宋体" w:hAnsi="宋体" w:eastAsia="宋体" w:cs="宋体"/>
          <w:sz w:val="24"/>
          <w:szCs w:val="24"/>
          <w:lang w:val="en-US"/>
        </w:rPr>
      </w:pPr>
      <w:r>
        <w:rPr>
          <w:rFonts w:hint="eastAsia" w:ascii="宋体" w:hAnsi="宋体" w:eastAsia="宋体" w:cs="宋体"/>
          <w:b/>
          <w:color w:val="auto"/>
          <w:kern w:val="2"/>
          <w:sz w:val="24"/>
          <w:szCs w:val="24"/>
          <w:lang w:val="en-US" w:eastAsia="zh-CN" w:bidi="ar"/>
        </w:rPr>
        <w:t>1.满足《中华人民共和国政府采购法》第二十二条规定；</w:t>
      </w:r>
    </w:p>
    <w:p>
      <w:pPr>
        <w:keepNext w:val="0"/>
        <w:keepLines w:val="0"/>
        <w:widowControl w:val="0"/>
        <w:suppressLineNumbers w:val="0"/>
        <w:kinsoku/>
        <w:wordWrap/>
        <w:overflowPunct/>
        <w:topLinePunct w:val="0"/>
        <w:bidi w:val="0"/>
        <w:snapToGrid w:val="0"/>
        <w:spacing w:before="0" w:beforeAutospacing="0" w:afterAutospacing="0" w:line="360" w:lineRule="auto"/>
        <w:ind w:left="0" w:right="0" w:firstLine="0" w:firstLineChars="0"/>
        <w:jc w:val="both"/>
        <w:textAlignment w:val="auto"/>
        <w:rPr>
          <w:rFonts w:hint="eastAsia" w:ascii="宋体" w:hAnsi="宋体" w:eastAsia="宋体" w:cs="宋体"/>
          <w:sz w:val="24"/>
          <w:szCs w:val="24"/>
          <w:lang w:val="en-US"/>
        </w:rPr>
      </w:pPr>
      <w:bookmarkStart w:id="8" w:name="_Toc28359014"/>
      <w:bookmarkStart w:id="9" w:name="_Toc28359091"/>
      <w:r>
        <w:rPr>
          <w:rFonts w:hint="eastAsia" w:ascii="宋体" w:hAnsi="宋体" w:eastAsia="宋体" w:cs="宋体"/>
          <w:b/>
          <w:color w:val="auto"/>
          <w:kern w:val="2"/>
          <w:sz w:val="24"/>
          <w:szCs w:val="24"/>
          <w:lang w:val="en-US" w:eastAsia="zh-CN" w:bidi="ar"/>
        </w:rPr>
        <w:t>2.落实政府采购政策需满足的资格要求：无</w:t>
      </w:r>
    </w:p>
    <w:p>
      <w:pPr>
        <w:keepNext w:val="0"/>
        <w:keepLines w:val="0"/>
        <w:widowControl w:val="0"/>
        <w:suppressLineNumbers w:val="0"/>
        <w:kinsoku/>
        <w:wordWrap/>
        <w:overflowPunct/>
        <w:topLinePunct w:val="0"/>
        <w:bidi w:val="0"/>
        <w:snapToGrid w:val="0"/>
        <w:spacing w:before="0" w:beforeAutospacing="0" w:afterAutospacing="0" w:line="360" w:lineRule="auto"/>
        <w:ind w:left="0" w:right="0" w:firstLine="0" w:firstLineChars="0"/>
        <w:jc w:val="both"/>
        <w:textAlignment w:val="auto"/>
        <w:rPr>
          <w:rFonts w:hint="eastAsia" w:ascii="宋体" w:hAnsi="宋体" w:eastAsia="宋体" w:cs="宋体"/>
          <w:sz w:val="24"/>
          <w:szCs w:val="24"/>
          <w:u w:val="single"/>
          <w:lang w:val="en-US"/>
        </w:rPr>
      </w:pPr>
      <w:r>
        <w:rPr>
          <w:rFonts w:hint="eastAsia" w:ascii="宋体" w:hAnsi="宋体" w:eastAsia="宋体" w:cs="宋体"/>
          <w:b/>
          <w:color w:val="auto"/>
          <w:kern w:val="2"/>
          <w:sz w:val="24"/>
          <w:szCs w:val="24"/>
          <w:lang w:val="en-US" w:eastAsia="zh-CN" w:bidi="ar"/>
        </w:rPr>
        <w:t>3.本项目的特定资格要求：</w:t>
      </w:r>
    </w:p>
    <w:p>
      <w:pPr>
        <w:keepNext w:val="0"/>
        <w:keepLines w:val="0"/>
        <w:widowControl w:val="0"/>
        <w:suppressLineNumbers w:val="0"/>
        <w:kinsoku/>
        <w:wordWrap/>
        <w:overflowPunct/>
        <w:topLinePunct w:val="0"/>
        <w:bidi w:val="0"/>
        <w:snapToGrid w:val="0"/>
        <w:spacing w:before="0" w:beforeAutospacing="0" w:afterAutospacing="0" w:line="360" w:lineRule="auto"/>
        <w:ind w:left="0" w:right="0" w:firstLine="0" w:firstLineChars="0"/>
        <w:jc w:val="both"/>
        <w:textAlignment w:val="auto"/>
        <w:rPr>
          <w:rFonts w:hint="eastAsia" w:ascii="宋体" w:hAnsi="宋体" w:eastAsia="宋体" w:cs="宋体"/>
          <w:sz w:val="24"/>
          <w:szCs w:val="24"/>
          <w:lang w:val="en-US"/>
        </w:rPr>
      </w:pPr>
      <w:r>
        <w:rPr>
          <w:rFonts w:hint="eastAsia" w:ascii="宋体" w:hAnsi="宋体" w:eastAsia="宋体" w:cs="宋体"/>
          <w:b/>
          <w:color w:val="auto"/>
          <w:kern w:val="2"/>
          <w:sz w:val="24"/>
          <w:szCs w:val="24"/>
          <w:lang w:val="en-US" w:eastAsia="zh-CN" w:bidi="ar"/>
        </w:rPr>
        <w:t>（1）未被“信用中国”网站（WWW.creditchina.gov.cn）或“中国政府采购网”网站（www.ccgp.gov.cn）列入失信被执行人、重大税收违法案件当事人名单、政府采购严重失信行为记录名单；</w:t>
      </w:r>
    </w:p>
    <w:p>
      <w:pPr>
        <w:keepNext w:val="0"/>
        <w:keepLines w:val="0"/>
        <w:widowControl w:val="0"/>
        <w:suppressLineNumbers w:val="0"/>
        <w:kinsoku/>
        <w:wordWrap/>
        <w:overflowPunct/>
        <w:topLinePunct w:val="0"/>
        <w:bidi w:val="0"/>
        <w:snapToGrid w:val="0"/>
        <w:spacing w:before="0" w:beforeAutospacing="0" w:afterAutospacing="0" w:line="360" w:lineRule="auto"/>
        <w:ind w:left="0" w:right="0" w:firstLine="0" w:firstLineChars="0"/>
        <w:jc w:val="both"/>
        <w:textAlignment w:val="auto"/>
        <w:rPr>
          <w:rFonts w:hint="eastAsia" w:ascii="宋体" w:hAnsi="宋体" w:eastAsia="宋体" w:cs="宋体"/>
          <w:sz w:val="24"/>
          <w:szCs w:val="24"/>
          <w:lang w:val="en-US"/>
        </w:rPr>
      </w:pPr>
      <w:r>
        <w:rPr>
          <w:rFonts w:hint="eastAsia" w:ascii="宋体" w:hAnsi="宋体" w:eastAsia="宋体" w:cs="宋体"/>
          <w:b/>
          <w:color w:val="auto"/>
          <w:kern w:val="2"/>
          <w:sz w:val="24"/>
          <w:szCs w:val="24"/>
          <w:lang w:val="en-US" w:eastAsia="zh-CN" w:bidi="ar"/>
        </w:rPr>
        <w:t>（2）单位负责人为同一人或者存在直接控股、管理关系的不同供应商（包含法定代表人为同一个人的两个及两个以上法人，母公司、全资子公司及其控股公司），不得参加同一合同项下的政府采购活动。</w:t>
      </w:r>
    </w:p>
    <w:p>
      <w:pPr>
        <w:keepNext w:val="0"/>
        <w:keepLines w:val="0"/>
        <w:widowControl w:val="0"/>
        <w:suppressLineNumbers w:val="0"/>
        <w:kinsoku/>
        <w:wordWrap/>
        <w:overflowPunct/>
        <w:topLinePunct w:val="0"/>
        <w:bidi w:val="0"/>
        <w:snapToGrid w:val="0"/>
        <w:spacing w:before="0" w:beforeAutospacing="0" w:afterAutospacing="0" w:line="360" w:lineRule="auto"/>
        <w:ind w:left="0" w:right="0" w:firstLine="0" w:firstLineChars="0"/>
        <w:jc w:val="both"/>
        <w:textAlignment w:val="auto"/>
        <w:rPr>
          <w:rFonts w:hint="eastAsia" w:ascii="宋体" w:hAnsi="宋体" w:eastAsia="宋体" w:cs="宋体"/>
          <w:iCs/>
          <w:sz w:val="24"/>
          <w:szCs w:val="24"/>
          <w:lang w:val="en-US"/>
        </w:rPr>
      </w:pPr>
      <w:r>
        <w:rPr>
          <w:rFonts w:hint="eastAsia" w:ascii="宋体" w:hAnsi="宋体" w:eastAsia="宋体" w:cs="宋体"/>
          <w:b/>
          <w:iCs/>
          <w:color w:val="auto"/>
          <w:kern w:val="2"/>
          <w:sz w:val="24"/>
          <w:szCs w:val="24"/>
          <w:lang w:val="en-US" w:eastAsia="zh-CN" w:bidi="ar"/>
        </w:rPr>
        <w:t>（3）采购人的其他特定资格要求：无</w:t>
      </w:r>
    </w:p>
    <w:p>
      <w:pPr>
        <w:pStyle w:val="4"/>
        <w:widowControl/>
        <w:kinsoku/>
        <w:wordWrap/>
        <w:overflowPunct/>
        <w:topLinePunct w:val="0"/>
        <w:bidi w:val="0"/>
        <w:snapToGrid w:val="0"/>
        <w:spacing w:after="0" w:line="360" w:lineRule="auto"/>
        <w:ind w:left="0" w:firstLine="0" w:firstLineChars="0"/>
        <w:textAlignment w:val="auto"/>
        <w:rPr>
          <w:rFonts w:hint="eastAsia" w:ascii="宋体" w:hAnsi="宋体" w:eastAsia="宋体" w:cs="宋体"/>
          <w:b w:val="0"/>
          <w:bCs/>
          <w:sz w:val="24"/>
          <w:szCs w:val="24"/>
          <w:lang w:val="en-US"/>
        </w:rPr>
      </w:pPr>
      <w:bookmarkStart w:id="10" w:name="_Toc35393631"/>
      <w:bookmarkStart w:id="11" w:name="_Toc35393800"/>
      <w:r>
        <w:rPr>
          <w:rFonts w:hint="eastAsia" w:ascii="宋体" w:hAnsi="宋体" w:eastAsia="宋体" w:cs="宋体"/>
          <w:b w:val="0"/>
          <w:bCs/>
          <w:sz w:val="24"/>
          <w:szCs w:val="24"/>
          <w:lang w:eastAsia="zh-CN"/>
        </w:rPr>
        <w:t>三、获取采购文件</w:t>
      </w:r>
      <w:bookmarkEnd w:id="8"/>
      <w:bookmarkEnd w:id="9"/>
      <w:bookmarkEnd w:id="10"/>
      <w:bookmarkEnd w:id="11"/>
    </w:p>
    <w:p>
      <w:pPr>
        <w:keepNext w:val="0"/>
        <w:keepLines w:val="0"/>
        <w:widowControl w:val="0"/>
        <w:suppressLineNumbers w:val="0"/>
        <w:kinsoku/>
        <w:wordWrap/>
        <w:overflowPunct/>
        <w:topLinePunct w:val="0"/>
        <w:bidi w:val="0"/>
        <w:snapToGrid w:val="0"/>
        <w:spacing w:before="0" w:beforeAutospacing="0" w:afterAutospacing="0" w:line="360" w:lineRule="auto"/>
        <w:ind w:left="0" w:right="0" w:firstLine="0" w:firstLineChars="0"/>
        <w:jc w:val="both"/>
        <w:textAlignment w:val="auto"/>
        <w:rPr>
          <w:rFonts w:hint="eastAsia" w:ascii="宋体" w:hAnsi="宋体" w:eastAsia="宋体" w:cs="宋体"/>
          <w:sz w:val="24"/>
          <w:szCs w:val="24"/>
          <w:lang w:val="en-US"/>
        </w:rPr>
      </w:pPr>
      <w:r>
        <w:rPr>
          <w:rFonts w:hint="eastAsia" w:ascii="宋体" w:hAnsi="宋体" w:eastAsia="宋体" w:cs="宋体"/>
          <w:b/>
          <w:color w:val="auto"/>
          <w:kern w:val="2"/>
          <w:sz w:val="24"/>
          <w:szCs w:val="24"/>
          <w:lang w:val="en-US" w:eastAsia="zh-CN" w:bidi="ar"/>
        </w:rPr>
        <w:t>时间：自公告之日起至2021年11月0</w:t>
      </w:r>
      <w:r>
        <w:rPr>
          <w:rFonts w:hint="eastAsia" w:ascii="宋体" w:hAnsi="宋体" w:cs="宋体"/>
          <w:b/>
          <w:color w:val="auto"/>
          <w:kern w:val="2"/>
          <w:sz w:val="24"/>
          <w:szCs w:val="24"/>
          <w:lang w:val="en-US" w:eastAsia="zh-CN" w:bidi="ar"/>
        </w:rPr>
        <w:t>8</w:t>
      </w:r>
      <w:r>
        <w:rPr>
          <w:rFonts w:hint="eastAsia" w:ascii="宋体" w:hAnsi="宋体" w:eastAsia="宋体" w:cs="宋体"/>
          <w:b/>
          <w:color w:val="auto"/>
          <w:kern w:val="2"/>
          <w:sz w:val="24"/>
          <w:szCs w:val="24"/>
          <w:lang w:val="en-US" w:eastAsia="zh-CN" w:bidi="ar"/>
        </w:rPr>
        <w:t>日</w:t>
      </w:r>
    </w:p>
    <w:p>
      <w:pPr>
        <w:kinsoku/>
        <w:wordWrap/>
        <w:overflowPunct/>
        <w:topLinePunct w:val="0"/>
        <w:bidi w:val="0"/>
        <w:snapToGrid w:val="0"/>
        <w:spacing w:line="360" w:lineRule="auto"/>
        <w:ind w:left="0" w:firstLine="0" w:firstLineChars="0"/>
        <w:textAlignment w:val="auto"/>
        <w:rPr>
          <w:rFonts w:hint="eastAsia" w:ascii="宋体" w:hAnsi="宋体" w:eastAsia="宋体" w:cs="宋体"/>
          <w:sz w:val="24"/>
          <w:szCs w:val="24"/>
          <w:u w:val="single"/>
        </w:rPr>
      </w:pPr>
      <w:bookmarkStart w:id="12" w:name="_Toc35393801"/>
      <w:bookmarkStart w:id="13" w:name="_Toc28359015"/>
      <w:bookmarkStart w:id="14" w:name="_Toc35393632"/>
      <w:bookmarkStart w:id="15" w:name="_Toc28359092"/>
      <w:r>
        <w:rPr>
          <w:rFonts w:hint="eastAsia" w:ascii="宋体" w:hAnsi="宋体" w:eastAsia="宋体" w:cs="宋体"/>
          <w:sz w:val="24"/>
          <w:szCs w:val="24"/>
        </w:rPr>
        <w:t>地点：常州中瑞工程造价咨询有限公司(常州市新北区友邦商务大厦A座13楼开标室)</w:t>
      </w:r>
    </w:p>
    <w:p>
      <w:pPr>
        <w:kinsoku/>
        <w:wordWrap/>
        <w:overflowPunct/>
        <w:topLinePunct w:val="0"/>
        <w:bidi w:val="0"/>
        <w:snapToGrid w:val="0"/>
        <w:spacing w:line="360" w:lineRule="auto"/>
        <w:ind w:left="0" w:firstLine="0" w:firstLineChars="0"/>
        <w:textAlignment w:val="auto"/>
        <w:rPr>
          <w:rFonts w:hint="eastAsia" w:ascii="宋体" w:hAnsi="宋体" w:eastAsia="宋体" w:cs="宋体"/>
          <w:sz w:val="24"/>
          <w:szCs w:val="24"/>
          <w:u w:val="single"/>
        </w:rPr>
      </w:pPr>
      <w:r>
        <w:rPr>
          <w:rFonts w:hint="eastAsia" w:ascii="宋体" w:hAnsi="宋体" w:eastAsia="宋体" w:cs="宋体"/>
          <w:sz w:val="24"/>
          <w:szCs w:val="24"/>
        </w:rPr>
        <w:t>方式：符合资格要求的供应商可至常州中瑞工程造价咨询有限公司(常州市新北区友邦商务大厦A座13楼招标代理部)报名并领取采购文件。</w:t>
      </w:r>
    </w:p>
    <w:p>
      <w:pPr>
        <w:kinsoku/>
        <w:wordWrap/>
        <w:overflowPunct/>
        <w:topLinePunct w:val="0"/>
        <w:bidi w:val="0"/>
        <w:snapToGrid w:val="0"/>
        <w:spacing w:line="360" w:lineRule="auto"/>
        <w:ind w:left="0" w:firstLine="0" w:firstLineChars="0"/>
        <w:textAlignment w:val="auto"/>
        <w:rPr>
          <w:rFonts w:hint="eastAsia" w:ascii="宋体" w:hAnsi="宋体" w:eastAsia="宋体" w:cs="宋体"/>
          <w:sz w:val="24"/>
          <w:szCs w:val="24"/>
        </w:rPr>
      </w:pPr>
      <w:r>
        <w:rPr>
          <w:rFonts w:hint="eastAsia" w:ascii="宋体" w:hAnsi="宋体" w:eastAsia="宋体" w:cs="宋体"/>
          <w:sz w:val="24"/>
          <w:szCs w:val="24"/>
        </w:rPr>
        <w:t>售价：500元（现金缴纳）。</w:t>
      </w:r>
    </w:p>
    <w:p>
      <w:pPr>
        <w:pStyle w:val="4"/>
        <w:widowControl/>
        <w:kinsoku/>
        <w:wordWrap/>
        <w:overflowPunct/>
        <w:topLinePunct w:val="0"/>
        <w:bidi w:val="0"/>
        <w:snapToGrid w:val="0"/>
        <w:spacing w:after="0" w:line="360" w:lineRule="auto"/>
        <w:ind w:left="0" w:firstLine="0" w:firstLineChars="0"/>
        <w:textAlignment w:val="auto"/>
        <w:rPr>
          <w:rFonts w:hint="eastAsia" w:ascii="宋体" w:hAnsi="宋体" w:eastAsia="宋体" w:cs="宋体"/>
          <w:b w:val="0"/>
          <w:bCs/>
          <w:sz w:val="24"/>
          <w:szCs w:val="24"/>
          <w:lang w:val="en-US"/>
        </w:rPr>
      </w:pPr>
      <w:r>
        <w:rPr>
          <w:rFonts w:hint="eastAsia" w:ascii="宋体" w:hAnsi="宋体" w:eastAsia="宋体" w:cs="宋体"/>
          <w:b w:val="0"/>
          <w:bCs/>
          <w:sz w:val="24"/>
          <w:szCs w:val="24"/>
          <w:lang w:eastAsia="zh-CN"/>
        </w:rPr>
        <w:t>四、响应文件提交</w:t>
      </w:r>
      <w:bookmarkEnd w:id="12"/>
      <w:bookmarkEnd w:id="13"/>
      <w:bookmarkEnd w:id="14"/>
      <w:bookmarkEnd w:id="15"/>
    </w:p>
    <w:p>
      <w:pPr>
        <w:keepNext w:val="0"/>
        <w:keepLines w:val="0"/>
        <w:widowControl w:val="0"/>
        <w:suppressLineNumbers w:val="0"/>
        <w:kinsoku/>
        <w:wordWrap/>
        <w:overflowPunct/>
        <w:topLinePunct w:val="0"/>
        <w:bidi w:val="0"/>
        <w:snapToGrid w:val="0"/>
        <w:spacing w:before="0" w:beforeAutospacing="0" w:afterAutospacing="0" w:line="360" w:lineRule="auto"/>
        <w:ind w:left="0" w:right="0" w:firstLine="0" w:firstLineChars="0"/>
        <w:jc w:val="both"/>
        <w:textAlignment w:val="auto"/>
        <w:rPr>
          <w:rFonts w:hint="eastAsia" w:ascii="宋体" w:hAnsi="宋体" w:eastAsia="宋体" w:cs="宋体"/>
          <w:iCs/>
          <w:sz w:val="24"/>
          <w:szCs w:val="24"/>
          <w:u w:val="single"/>
          <w:lang w:val="en-US"/>
        </w:rPr>
      </w:pPr>
      <w:r>
        <w:rPr>
          <w:rFonts w:hint="eastAsia" w:ascii="宋体" w:hAnsi="宋体" w:eastAsia="宋体" w:cs="宋体"/>
          <w:b/>
          <w:color w:val="auto"/>
          <w:kern w:val="2"/>
          <w:sz w:val="24"/>
          <w:szCs w:val="24"/>
          <w:lang w:val="en-US" w:eastAsia="zh-CN" w:bidi="ar"/>
        </w:rPr>
        <w:t>截止时间：</w:t>
      </w:r>
      <w:r>
        <w:rPr>
          <w:rFonts w:hint="eastAsia" w:ascii="宋体" w:hAnsi="宋体" w:eastAsia="宋体" w:cs="宋体"/>
          <w:b/>
          <w:bCs/>
          <w:color w:val="auto"/>
          <w:kern w:val="2"/>
          <w:sz w:val="24"/>
          <w:szCs w:val="24"/>
          <w:u w:val="single"/>
          <w:lang w:val="en-US" w:eastAsia="zh-CN" w:bidi="ar"/>
        </w:rPr>
        <w:t>2021年11月 1</w:t>
      </w:r>
      <w:r>
        <w:rPr>
          <w:rFonts w:hint="eastAsia" w:ascii="宋体" w:hAnsi="宋体" w:cs="宋体"/>
          <w:b/>
          <w:bCs/>
          <w:color w:val="auto"/>
          <w:kern w:val="2"/>
          <w:sz w:val="24"/>
          <w:szCs w:val="24"/>
          <w:u w:val="single"/>
          <w:lang w:val="en-US" w:eastAsia="zh-CN" w:bidi="ar"/>
        </w:rPr>
        <w:t>5</w:t>
      </w:r>
      <w:r>
        <w:rPr>
          <w:rFonts w:hint="eastAsia" w:ascii="宋体" w:hAnsi="宋体" w:eastAsia="宋体" w:cs="宋体"/>
          <w:b/>
          <w:bCs/>
          <w:color w:val="auto"/>
          <w:kern w:val="2"/>
          <w:sz w:val="24"/>
          <w:szCs w:val="24"/>
          <w:u w:val="single"/>
          <w:lang w:val="en-US" w:eastAsia="zh-CN" w:bidi="ar"/>
        </w:rPr>
        <w:t>日14点00分</w:t>
      </w:r>
      <w:r>
        <w:rPr>
          <w:rFonts w:hint="eastAsia" w:ascii="宋体" w:hAnsi="宋体" w:eastAsia="宋体" w:cs="宋体"/>
          <w:b/>
          <w:bCs/>
          <w:color w:val="auto"/>
          <w:kern w:val="2"/>
          <w:sz w:val="24"/>
          <w:szCs w:val="24"/>
          <w:lang w:val="en-US" w:eastAsia="zh-CN" w:bidi="ar"/>
        </w:rPr>
        <w:t>（北京时间）</w:t>
      </w:r>
    </w:p>
    <w:p>
      <w:pPr>
        <w:keepNext w:val="0"/>
        <w:keepLines w:val="0"/>
        <w:widowControl w:val="0"/>
        <w:suppressLineNumbers w:val="0"/>
        <w:kinsoku/>
        <w:wordWrap/>
        <w:overflowPunct/>
        <w:topLinePunct w:val="0"/>
        <w:bidi w:val="0"/>
        <w:snapToGrid w:val="0"/>
        <w:spacing w:before="0" w:beforeAutospacing="0" w:afterAutospacing="0" w:line="360" w:lineRule="auto"/>
        <w:ind w:left="0" w:right="0" w:firstLine="0" w:firstLineChars="0"/>
        <w:jc w:val="both"/>
        <w:textAlignment w:val="auto"/>
        <w:rPr>
          <w:rFonts w:hint="eastAsia" w:ascii="宋体" w:hAnsi="宋体" w:eastAsia="宋体" w:cs="宋体"/>
          <w:bCs/>
          <w:sz w:val="24"/>
          <w:szCs w:val="24"/>
          <w:u w:val="single"/>
          <w:lang w:val="en-US"/>
        </w:rPr>
      </w:pPr>
      <w:r>
        <w:rPr>
          <w:rFonts w:hint="eastAsia" w:ascii="宋体" w:hAnsi="宋体" w:eastAsia="宋体" w:cs="宋体"/>
          <w:b/>
          <w:color w:val="auto"/>
          <w:kern w:val="2"/>
          <w:sz w:val="24"/>
          <w:szCs w:val="24"/>
          <w:lang w:val="en-US" w:eastAsia="zh-CN" w:bidi="ar"/>
        </w:rPr>
        <w:t>地点：常州中瑞工程造价咨询有限公司(常州市新北区友邦商务大厦A座13楼开标室)</w:t>
      </w:r>
    </w:p>
    <w:p>
      <w:pPr>
        <w:pStyle w:val="4"/>
        <w:widowControl/>
        <w:kinsoku/>
        <w:wordWrap/>
        <w:overflowPunct/>
        <w:topLinePunct w:val="0"/>
        <w:bidi w:val="0"/>
        <w:snapToGrid w:val="0"/>
        <w:spacing w:after="0" w:line="360" w:lineRule="auto"/>
        <w:ind w:left="0" w:firstLine="0" w:firstLineChars="0"/>
        <w:textAlignment w:val="auto"/>
        <w:rPr>
          <w:rFonts w:hint="eastAsia" w:ascii="宋体" w:hAnsi="宋体" w:eastAsia="宋体" w:cs="宋体"/>
          <w:b w:val="0"/>
          <w:bCs/>
          <w:sz w:val="24"/>
          <w:szCs w:val="24"/>
          <w:lang w:val="en-US"/>
        </w:rPr>
      </w:pPr>
      <w:bookmarkStart w:id="16" w:name="_Toc28359016"/>
      <w:bookmarkStart w:id="17" w:name="_Toc35393802"/>
      <w:bookmarkStart w:id="18" w:name="_Toc35393633"/>
      <w:bookmarkStart w:id="19" w:name="_Toc28359093"/>
      <w:r>
        <w:rPr>
          <w:rFonts w:hint="eastAsia" w:ascii="宋体" w:hAnsi="宋体" w:eastAsia="宋体" w:cs="宋体"/>
          <w:b w:val="0"/>
          <w:bCs/>
          <w:sz w:val="24"/>
          <w:szCs w:val="24"/>
          <w:lang w:eastAsia="zh-CN"/>
        </w:rPr>
        <w:t>五、开启</w:t>
      </w:r>
      <w:bookmarkEnd w:id="16"/>
      <w:bookmarkEnd w:id="17"/>
      <w:bookmarkEnd w:id="18"/>
      <w:bookmarkEnd w:id="19"/>
    </w:p>
    <w:p>
      <w:pPr>
        <w:keepNext w:val="0"/>
        <w:keepLines w:val="0"/>
        <w:widowControl w:val="0"/>
        <w:suppressLineNumbers w:val="0"/>
        <w:kinsoku/>
        <w:wordWrap/>
        <w:overflowPunct/>
        <w:topLinePunct w:val="0"/>
        <w:bidi w:val="0"/>
        <w:snapToGrid w:val="0"/>
        <w:spacing w:before="0" w:beforeAutospacing="0" w:afterAutospacing="0" w:line="360" w:lineRule="auto"/>
        <w:ind w:left="0" w:right="0" w:firstLine="0" w:firstLineChars="0"/>
        <w:jc w:val="both"/>
        <w:textAlignment w:val="auto"/>
        <w:rPr>
          <w:rFonts w:hint="eastAsia" w:ascii="宋体" w:hAnsi="宋体" w:eastAsia="宋体" w:cs="宋体"/>
          <w:bCs/>
          <w:sz w:val="24"/>
          <w:szCs w:val="24"/>
          <w:u w:val="single"/>
          <w:lang w:val="en-US"/>
        </w:rPr>
      </w:pPr>
      <w:r>
        <w:rPr>
          <w:rFonts w:hint="eastAsia" w:ascii="宋体" w:hAnsi="宋体" w:eastAsia="宋体" w:cs="宋体"/>
          <w:b/>
          <w:color w:val="auto"/>
          <w:kern w:val="2"/>
          <w:sz w:val="24"/>
          <w:szCs w:val="24"/>
          <w:lang w:val="en-US" w:eastAsia="zh-CN" w:bidi="ar"/>
        </w:rPr>
        <w:t>时间：</w:t>
      </w:r>
      <w:r>
        <w:rPr>
          <w:rFonts w:hint="eastAsia" w:ascii="宋体" w:hAnsi="宋体" w:eastAsia="宋体" w:cs="宋体"/>
          <w:b/>
          <w:bCs/>
          <w:color w:val="auto"/>
          <w:kern w:val="2"/>
          <w:sz w:val="24"/>
          <w:szCs w:val="24"/>
          <w:u w:val="single"/>
          <w:lang w:val="en-US" w:eastAsia="zh-CN" w:bidi="ar"/>
        </w:rPr>
        <w:t>2021年11月 1</w:t>
      </w:r>
      <w:r>
        <w:rPr>
          <w:rFonts w:hint="eastAsia" w:ascii="宋体" w:hAnsi="宋体" w:cs="宋体"/>
          <w:b/>
          <w:bCs/>
          <w:color w:val="auto"/>
          <w:kern w:val="2"/>
          <w:sz w:val="24"/>
          <w:szCs w:val="24"/>
          <w:u w:val="single"/>
          <w:lang w:val="en-US" w:eastAsia="zh-CN" w:bidi="ar"/>
        </w:rPr>
        <w:t>5</w:t>
      </w:r>
      <w:r>
        <w:rPr>
          <w:rFonts w:hint="eastAsia" w:ascii="宋体" w:hAnsi="宋体" w:eastAsia="宋体" w:cs="宋体"/>
          <w:b/>
          <w:bCs/>
          <w:color w:val="auto"/>
          <w:kern w:val="2"/>
          <w:sz w:val="24"/>
          <w:szCs w:val="24"/>
          <w:u w:val="single"/>
          <w:lang w:val="en-US" w:eastAsia="zh-CN" w:bidi="ar"/>
        </w:rPr>
        <w:t>日14点00分</w:t>
      </w:r>
      <w:r>
        <w:rPr>
          <w:rFonts w:hint="eastAsia" w:ascii="宋体" w:hAnsi="宋体" w:eastAsia="宋体" w:cs="宋体"/>
          <w:b/>
          <w:bCs/>
          <w:color w:val="auto"/>
          <w:kern w:val="2"/>
          <w:sz w:val="24"/>
          <w:szCs w:val="24"/>
          <w:lang w:val="en-US" w:eastAsia="zh-CN" w:bidi="ar"/>
        </w:rPr>
        <w:t>（北京时间）</w:t>
      </w:r>
    </w:p>
    <w:p>
      <w:pPr>
        <w:keepNext w:val="0"/>
        <w:keepLines w:val="0"/>
        <w:widowControl w:val="0"/>
        <w:suppressLineNumbers w:val="0"/>
        <w:kinsoku/>
        <w:wordWrap/>
        <w:overflowPunct/>
        <w:topLinePunct w:val="0"/>
        <w:bidi w:val="0"/>
        <w:snapToGrid w:val="0"/>
        <w:spacing w:before="0" w:beforeAutospacing="0" w:afterAutospacing="0" w:line="360" w:lineRule="auto"/>
        <w:ind w:left="0" w:right="0" w:firstLine="0" w:firstLineChars="0"/>
        <w:jc w:val="both"/>
        <w:textAlignment w:val="auto"/>
        <w:rPr>
          <w:rFonts w:hint="eastAsia" w:ascii="宋体" w:hAnsi="宋体" w:eastAsia="宋体" w:cs="宋体"/>
          <w:bCs/>
          <w:sz w:val="24"/>
          <w:szCs w:val="24"/>
          <w:u w:val="single"/>
          <w:lang w:val="en-US"/>
        </w:rPr>
      </w:pPr>
      <w:r>
        <w:rPr>
          <w:rFonts w:hint="eastAsia" w:ascii="宋体" w:hAnsi="宋体" w:eastAsia="宋体" w:cs="宋体"/>
          <w:b/>
          <w:color w:val="auto"/>
          <w:kern w:val="2"/>
          <w:sz w:val="24"/>
          <w:szCs w:val="24"/>
          <w:lang w:val="en-US" w:eastAsia="zh-CN" w:bidi="ar"/>
        </w:rPr>
        <w:t>地点：常州中瑞工程造价咨询有限公司(常州市新北区友邦商务大厦A座13楼开标室)</w:t>
      </w:r>
      <w:r>
        <w:rPr>
          <w:rFonts w:hint="eastAsia" w:ascii="宋体" w:hAnsi="宋体" w:eastAsia="宋体" w:cs="宋体"/>
          <w:b/>
          <w:bCs/>
          <w:color w:val="auto"/>
          <w:kern w:val="2"/>
          <w:sz w:val="24"/>
          <w:szCs w:val="24"/>
          <w:u w:val="single"/>
          <w:lang w:val="en-US" w:eastAsia="zh-CN" w:bidi="ar"/>
        </w:rPr>
        <w:t xml:space="preserve"> </w:t>
      </w:r>
    </w:p>
    <w:p>
      <w:pPr>
        <w:pStyle w:val="4"/>
        <w:widowControl/>
        <w:kinsoku/>
        <w:wordWrap/>
        <w:overflowPunct/>
        <w:topLinePunct w:val="0"/>
        <w:bidi w:val="0"/>
        <w:snapToGrid w:val="0"/>
        <w:spacing w:after="0" w:line="360" w:lineRule="auto"/>
        <w:ind w:left="0" w:firstLine="0" w:firstLineChars="0"/>
        <w:textAlignment w:val="auto"/>
        <w:rPr>
          <w:rFonts w:hint="eastAsia" w:ascii="宋体" w:hAnsi="宋体" w:eastAsia="宋体" w:cs="宋体"/>
          <w:b w:val="0"/>
          <w:bCs/>
          <w:sz w:val="24"/>
          <w:szCs w:val="24"/>
          <w:lang w:val="en-US"/>
        </w:rPr>
      </w:pPr>
      <w:bookmarkStart w:id="20" w:name="_Toc35393803"/>
      <w:bookmarkStart w:id="21" w:name="_Toc28359094"/>
      <w:bookmarkStart w:id="22" w:name="_Toc35393634"/>
      <w:bookmarkStart w:id="23" w:name="_Toc28359017"/>
      <w:r>
        <w:rPr>
          <w:rFonts w:hint="eastAsia" w:ascii="宋体" w:hAnsi="宋体" w:eastAsia="宋体" w:cs="宋体"/>
          <w:b w:val="0"/>
          <w:bCs/>
          <w:sz w:val="24"/>
          <w:szCs w:val="24"/>
          <w:lang w:eastAsia="zh-CN"/>
        </w:rPr>
        <w:t>六、公告期限</w:t>
      </w:r>
      <w:bookmarkEnd w:id="20"/>
      <w:bookmarkEnd w:id="21"/>
      <w:bookmarkEnd w:id="22"/>
      <w:bookmarkEnd w:id="23"/>
    </w:p>
    <w:p>
      <w:pPr>
        <w:keepNext w:val="0"/>
        <w:keepLines w:val="0"/>
        <w:widowControl w:val="0"/>
        <w:suppressLineNumbers w:val="0"/>
        <w:kinsoku/>
        <w:wordWrap/>
        <w:overflowPunct/>
        <w:topLinePunct w:val="0"/>
        <w:bidi w:val="0"/>
        <w:snapToGrid w:val="0"/>
        <w:spacing w:before="0" w:beforeAutospacing="0" w:afterAutospacing="0" w:line="360" w:lineRule="auto"/>
        <w:ind w:left="0" w:right="0" w:firstLine="0" w:firstLineChars="0"/>
        <w:jc w:val="both"/>
        <w:textAlignment w:val="auto"/>
        <w:rPr>
          <w:rFonts w:hint="eastAsia" w:ascii="宋体" w:hAnsi="宋体" w:eastAsia="宋体" w:cs="宋体"/>
          <w:kern w:val="0"/>
          <w:sz w:val="24"/>
          <w:szCs w:val="24"/>
          <w:lang w:val="en-US"/>
        </w:rPr>
      </w:pPr>
      <w:r>
        <w:rPr>
          <w:rFonts w:hint="eastAsia" w:ascii="宋体" w:hAnsi="宋体" w:eastAsia="宋体" w:cs="宋体"/>
          <w:b/>
          <w:color w:val="auto"/>
          <w:kern w:val="0"/>
          <w:sz w:val="24"/>
          <w:szCs w:val="24"/>
          <w:lang w:val="en-US" w:eastAsia="zh-CN" w:bidi="ar"/>
        </w:rPr>
        <w:t>自本公告发布之日起5个工作日。</w:t>
      </w:r>
    </w:p>
    <w:p>
      <w:pPr>
        <w:pStyle w:val="4"/>
        <w:widowControl/>
        <w:kinsoku/>
        <w:wordWrap/>
        <w:overflowPunct/>
        <w:topLinePunct w:val="0"/>
        <w:bidi w:val="0"/>
        <w:snapToGrid w:val="0"/>
        <w:spacing w:after="0" w:line="360" w:lineRule="auto"/>
        <w:ind w:left="0" w:firstLine="0" w:firstLineChars="0"/>
        <w:textAlignment w:val="auto"/>
        <w:rPr>
          <w:rFonts w:hint="eastAsia" w:ascii="宋体" w:hAnsi="宋体" w:eastAsia="宋体" w:cs="宋体"/>
          <w:b w:val="0"/>
          <w:bCs/>
          <w:sz w:val="24"/>
          <w:szCs w:val="24"/>
          <w:lang w:val="en-US"/>
        </w:rPr>
      </w:pPr>
      <w:bookmarkStart w:id="24" w:name="_Toc35393635"/>
      <w:bookmarkStart w:id="25" w:name="_Toc35393804"/>
      <w:r>
        <w:rPr>
          <w:rFonts w:hint="eastAsia" w:ascii="宋体" w:hAnsi="宋体" w:eastAsia="宋体" w:cs="宋体"/>
          <w:b w:val="0"/>
          <w:bCs/>
          <w:sz w:val="24"/>
          <w:szCs w:val="24"/>
          <w:lang w:eastAsia="zh-CN"/>
        </w:rPr>
        <w:t>七、其他补充事宜</w:t>
      </w:r>
      <w:bookmarkEnd w:id="24"/>
      <w:bookmarkEnd w:id="25"/>
    </w:p>
    <w:p>
      <w:pPr>
        <w:pStyle w:val="4"/>
        <w:widowControl/>
        <w:kinsoku/>
        <w:wordWrap/>
        <w:overflowPunct/>
        <w:topLinePunct w:val="0"/>
        <w:bidi w:val="0"/>
        <w:snapToGrid w:val="0"/>
        <w:spacing w:after="0" w:line="360" w:lineRule="auto"/>
        <w:ind w:left="0" w:firstLine="0" w:firstLineChars="0"/>
        <w:textAlignment w:val="auto"/>
        <w:rPr>
          <w:rFonts w:hint="eastAsia" w:ascii="宋体" w:hAnsi="宋体" w:eastAsia="宋体" w:cs="宋体"/>
          <w:b w:val="0"/>
          <w:bCs/>
          <w:sz w:val="24"/>
          <w:szCs w:val="24"/>
          <w:lang w:val="en-US"/>
        </w:rPr>
      </w:pPr>
      <w:bookmarkStart w:id="26" w:name="_Toc35393805"/>
      <w:bookmarkStart w:id="27" w:name="_Toc35393636"/>
      <w:bookmarkStart w:id="28" w:name="_Toc28359018"/>
      <w:bookmarkStart w:id="29" w:name="_Toc28359095"/>
      <w:r>
        <w:rPr>
          <w:rFonts w:hint="eastAsia" w:ascii="宋体" w:hAnsi="宋体" w:eastAsia="宋体" w:cs="宋体"/>
          <w:b w:val="0"/>
          <w:bCs/>
          <w:sz w:val="24"/>
          <w:szCs w:val="24"/>
          <w:lang w:eastAsia="zh-CN"/>
        </w:rPr>
        <w:t>八、凡对本次采购提出询问，请按以下方式联系。</w:t>
      </w:r>
      <w:bookmarkEnd w:id="26"/>
      <w:bookmarkEnd w:id="27"/>
      <w:bookmarkEnd w:id="28"/>
      <w:bookmarkEnd w:id="29"/>
    </w:p>
    <w:p>
      <w:pPr>
        <w:keepNext w:val="0"/>
        <w:keepLines w:val="0"/>
        <w:widowControl/>
        <w:suppressLineNumbers w:val="0"/>
        <w:kinsoku/>
        <w:wordWrap/>
        <w:overflowPunct/>
        <w:topLinePunct w:val="0"/>
        <w:bidi w:val="0"/>
        <w:snapToGrid w:val="0"/>
        <w:spacing w:before="0" w:beforeAutospacing="0" w:afterAutospacing="0" w:line="360" w:lineRule="auto"/>
        <w:ind w:left="0" w:right="0" w:firstLine="0" w:firstLineChars="0"/>
        <w:jc w:val="left"/>
        <w:textAlignment w:val="auto"/>
        <w:rPr>
          <w:rFonts w:hint="eastAsia" w:ascii="宋体" w:hAnsi="宋体" w:eastAsia="宋体" w:cs="宋体"/>
          <w:sz w:val="24"/>
          <w:szCs w:val="24"/>
          <w:lang w:val="en-US"/>
        </w:rPr>
      </w:pPr>
      <w:bookmarkStart w:id="30" w:name="_Toc35393786"/>
      <w:bookmarkStart w:id="31" w:name="_Toc28358998"/>
      <w:bookmarkStart w:id="32" w:name="_Toc28359075"/>
      <w:bookmarkStart w:id="33" w:name="_Toc35393617"/>
      <w:r>
        <w:rPr>
          <w:rFonts w:hint="eastAsia" w:ascii="宋体" w:hAnsi="宋体" w:eastAsia="宋体" w:cs="宋体"/>
          <w:b/>
          <w:color w:val="auto"/>
          <w:kern w:val="2"/>
          <w:sz w:val="24"/>
          <w:szCs w:val="24"/>
          <w:lang w:val="en-US" w:eastAsia="zh-CN" w:bidi="ar"/>
        </w:rPr>
        <w:t>1.采购人信息</w:t>
      </w:r>
      <w:bookmarkEnd w:id="30"/>
      <w:bookmarkEnd w:id="31"/>
      <w:bookmarkEnd w:id="32"/>
      <w:bookmarkEnd w:id="33"/>
    </w:p>
    <w:p>
      <w:pPr>
        <w:widowControl/>
        <w:kinsoku/>
        <w:wordWrap/>
        <w:overflowPunct/>
        <w:topLinePunct w:val="0"/>
        <w:bidi w:val="0"/>
        <w:snapToGrid w:val="0"/>
        <w:spacing w:line="360" w:lineRule="auto"/>
        <w:ind w:left="0" w:firstLine="0" w:firstLineChars="0"/>
        <w:jc w:val="left"/>
        <w:textAlignment w:val="auto"/>
        <w:rPr>
          <w:rFonts w:hint="eastAsia" w:ascii="宋体" w:hAnsi="宋体" w:eastAsia="宋体" w:cs="宋体"/>
          <w:sz w:val="24"/>
          <w:szCs w:val="24"/>
          <w:lang w:eastAsia="zh-CN"/>
        </w:rPr>
      </w:pPr>
      <w:r>
        <w:rPr>
          <w:rFonts w:hint="eastAsia" w:ascii="宋体" w:hAnsi="宋体" w:eastAsia="宋体" w:cs="宋体"/>
          <w:sz w:val="24"/>
          <w:szCs w:val="24"/>
        </w:rPr>
        <w:t>名 称：</w:t>
      </w:r>
      <w:r>
        <w:rPr>
          <w:rFonts w:hint="eastAsia" w:ascii="宋体" w:hAnsi="宋体" w:eastAsia="宋体" w:cs="宋体"/>
          <w:sz w:val="24"/>
          <w:szCs w:val="24"/>
          <w:lang w:eastAsia="zh-CN"/>
        </w:rPr>
        <w:t>国家税务总局常州市武进区税务局</w:t>
      </w:r>
    </w:p>
    <w:p>
      <w:pPr>
        <w:widowControl/>
        <w:kinsoku/>
        <w:wordWrap/>
        <w:overflowPunct/>
        <w:topLinePunct w:val="0"/>
        <w:bidi w:val="0"/>
        <w:snapToGrid w:val="0"/>
        <w:spacing w:line="360" w:lineRule="auto"/>
        <w:ind w:left="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地 址：常州市</w:t>
      </w:r>
      <w:r>
        <w:rPr>
          <w:rFonts w:hint="eastAsia" w:ascii="宋体" w:hAnsi="宋体" w:eastAsia="宋体" w:cs="宋体"/>
          <w:sz w:val="24"/>
          <w:szCs w:val="24"/>
          <w:lang w:val="en-US" w:eastAsia="zh-CN"/>
        </w:rPr>
        <w:t>武进区</w:t>
      </w:r>
      <w:r>
        <w:rPr>
          <w:rFonts w:hint="eastAsia" w:ascii="宋体" w:hAnsi="宋体" w:eastAsia="宋体" w:cs="宋体"/>
          <w:sz w:val="24"/>
          <w:szCs w:val="24"/>
        </w:rPr>
        <w:t xml:space="preserve">        </w:t>
      </w:r>
    </w:p>
    <w:p>
      <w:pPr>
        <w:widowControl/>
        <w:kinsoku/>
        <w:wordWrap/>
        <w:overflowPunct/>
        <w:topLinePunct w:val="0"/>
        <w:bidi w:val="0"/>
        <w:snapToGrid w:val="0"/>
        <w:spacing w:line="360" w:lineRule="auto"/>
        <w:ind w:left="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曹科</w:t>
      </w:r>
      <w:r>
        <w:rPr>
          <w:rFonts w:hint="eastAsia" w:ascii="宋体" w:hAnsi="宋体" w:eastAsia="宋体" w:cs="宋体"/>
          <w:sz w:val="24"/>
          <w:szCs w:val="24"/>
        </w:rPr>
        <w:t xml:space="preserve">           </w:t>
      </w:r>
    </w:p>
    <w:p>
      <w:pPr>
        <w:widowControl/>
        <w:kinsoku/>
        <w:wordWrap/>
        <w:overflowPunct/>
        <w:topLinePunct w:val="0"/>
        <w:bidi w:val="0"/>
        <w:snapToGrid w:val="0"/>
        <w:spacing w:line="360" w:lineRule="auto"/>
        <w:ind w:left="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2.招标代理机构信息</w:t>
      </w:r>
    </w:p>
    <w:p>
      <w:pPr>
        <w:widowControl/>
        <w:kinsoku/>
        <w:wordWrap/>
        <w:overflowPunct/>
        <w:topLinePunct w:val="0"/>
        <w:bidi w:val="0"/>
        <w:snapToGrid w:val="0"/>
        <w:spacing w:line="360" w:lineRule="auto"/>
        <w:ind w:left="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名 称：常州中瑞工程造价咨询有限公司</w:t>
      </w:r>
    </w:p>
    <w:p>
      <w:pPr>
        <w:kinsoku/>
        <w:wordWrap/>
        <w:overflowPunct/>
        <w:topLinePunct w:val="0"/>
        <w:bidi w:val="0"/>
        <w:spacing w:line="360" w:lineRule="auto"/>
        <w:ind w:left="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地 址：常州中瑞工程造价咨询有限公司(常州市新北区友邦商务大厦</w:t>
      </w:r>
      <w:r>
        <w:rPr>
          <w:rFonts w:hint="eastAsia" w:ascii="宋体" w:hAnsi="宋体" w:eastAsia="宋体" w:cs="宋体"/>
          <w:sz w:val="24"/>
          <w:szCs w:val="24"/>
          <w:lang w:val="en-US" w:eastAsia="zh-CN"/>
        </w:rPr>
        <w:t>A座13楼）</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333333"/>
          <w:kern w:val="0"/>
          <w:sz w:val="24"/>
          <w:szCs w:val="24"/>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333333"/>
          <w:kern w:val="0"/>
          <w:sz w:val="24"/>
          <w:szCs w:val="24"/>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333333"/>
          <w:kern w:val="0"/>
          <w:sz w:val="24"/>
          <w:szCs w:val="24"/>
        </w:rPr>
      </w:pPr>
    </w:p>
    <w:p>
      <w:pPr>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br w:type="page"/>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附件1：</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b/>
          <w:bCs/>
          <w:color w:val="333333"/>
          <w:kern w:val="0"/>
          <w:sz w:val="24"/>
          <w:szCs w:val="24"/>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投标报名申请表</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xml:space="preserve">项目名称：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333333"/>
          <w:kern w:val="0"/>
          <w:sz w:val="24"/>
          <w:szCs w:val="24"/>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333333"/>
          <w:kern w:val="0"/>
          <w:sz w:val="24"/>
          <w:szCs w:val="24"/>
        </w:rPr>
      </w:pPr>
      <w:r>
        <w:rPr>
          <w:rFonts w:hint="eastAsia" w:ascii="宋体" w:hAnsi="宋体" w:eastAsia="宋体" w:cs="宋体"/>
          <w:color w:val="333333"/>
          <w:kern w:val="0"/>
          <w:sz w:val="24"/>
          <w:szCs w:val="24"/>
        </w:rPr>
        <w:t xml:space="preserve">项目编号： </w:t>
      </w:r>
    </w:p>
    <w:tbl>
      <w:tblPr>
        <w:tblStyle w:val="7"/>
        <w:tblW w:w="8391" w:type="dxa"/>
        <w:tblInd w:w="0" w:type="dxa"/>
        <w:tblLayout w:type="fixed"/>
        <w:tblCellMar>
          <w:top w:w="0" w:type="dxa"/>
          <w:left w:w="0" w:type="dxa"/>
          <w:bottom w:w="0" w:type="dxa"/>
          <w:right w:w="0" w:type="dxa"/>
        </w:tblCellMar>
      </w:tblPr>
      <w:tblGrid>
        <w:gridCol w:w="8391"/>
      </w:tblGrid>
      <w:tr>
        <w:tblPrEx>
          <w:tblCellMar>
            <w:top w:w="0" w:type="dxa"/>
            <w:left w:w="0" w:type="dxa"/>
            <w:bottom w:w="0" w:type="dxa"/>
            <w:right w:w="0" w:type="dxa"/>
          </w:tblCellMar>
        </w:tblPrEx>
        <w:trPr>
          <w:trHeight w:val="1134" w:hRule="atLeast"/>
        </w:trPr>
        <w:tc>
          <w:tcPr>
            <w:tcW w:w="839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投标单位全称（公章）： </w:t>
            </w:r>
          </w:p>
        </w:tc>
      </w:tr>
      <w:tr>
        <w:tblPrEx>
          <w:tblCellMar>
            <w:top w:w="0" w:type="dxa"/>
            <w:left w:w="0" w:type="dxa"/>
            <w:bottom w:w="0" w:type="dxa"/>
            <w:right w:w="0" w:type="dxa"/>
          </w:tblCellMar>
        </w:tblPrEx>
        <w:trPr>
          <w:trHeight w:val="2835" w:hRule="atLeast"/>
        </w:trPr>
        <w:tc>
          <w:tcPr>
            <w:tcW w:w="839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现委托</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 xml:space="preserve">（被授权人的姓名）参与常州中瑞工程造价咨询有限公司该项目的投标报名工作。项目招投标过程中答疑补充等相关文件都须投标单位在相关网站上下载，本单位会及时关注相关网站，以防遗漏，并承诺不以此为理由提出质疑。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法人代表人（签字或盖章）：</w:t>
            </w:r>
          </w:p>
        </w:tc>
      </w:tr>
      <w:tr>
        <w:tblPrEx>
          <w:tblCellMar>
            <w:top w:w="0" w:type="dxa"/>
            <w:left w:w="0" w:type="dxa"/>
            <w:bottom w:w="0" w:type="dxa"/>
            <w:right w:w="0" w:type="dxa"/>
          </w:tblCellMar>
        </w:tblPrEx>
        <w:trPr>
          <w:trHeight w:val="567" w:hRule="atLeast"/>
        </w:trPr>
        <w:tc>
          <w:tcPr>
            <w:tcW w:w="839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被授权人姓名：      </w:t>
            </w:r>
            <w:r>
              <w:rPr>
                <w:rFonts w:hint="eastAsia" w:ascii="宋体" w:hAnsi="宋体" w:cs="宋体"/>
                <w:kern w:val="0"/>
                <w:sz w:val="24"/>
                <w:szCs w:val="24"/>
                <w:lang w:val="en-US" w:eastAsia="zh-CN"/>
              </w:rPr>
              <w:t xml:space="preserve">      </w:t>
            </w:r>
            <w:r>
              <w:rPr>
                <w:rFonts w:hint="eastAsia" w:ascii="宋体" w:hAnsi="宋体" w:eastAsia="宋体" w:cs="宋体"/>
                <w:kern w:val="0"/>
                <w:sz w:val="24"/>
                <w:szCs w:val="24"/>
              </w:rPr>
              <w:t xml:space="preserve"> 联系电话： </w:t>
            </w:r>
          </w:p>
        </w:tc>
      </w:tr>
      <w:tr>
        <w:tblPrEx>
          <w:tblCellMar>
            <w:top w:w="0" w:type="dxa"/>
            <w:left w:w="0" w:type="dxa"/>
            <w:bottom w:w="0" w:type="dxa"/>
            <w:right w:w="0" w:type="dxa"/>
          </w:tblCellMar>
        </w:tblPrEx>
        <w:trPr>
          <w:trHeight w:val="567" w:hRule="atLeast"/>
        </w:trPr>
        <w:tc>
          <w:tcPr>
            <w:tcW w:w="839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身份证号码： </w:t>
            </w:r>
          </w:p>
        </w:tc>
      </w:tr>
      <w:tr>
        <w:tblPrEx>
          <w:tblCellMar>
            <w:top w:w="0" w:type="dxa"/>
            <w:left w:w="0" w:type="dxa"/>
            <w:bottom w:w="0" w:type="dxa"/>
            <w:right w:w="0" w:type="dxa"/>
          </w:tblCellMar>
        </w:tblPrEx>
        <w:trPr>
          <w:trHeight w:val="567" w:hRule="atLeast"/>
        </w:trPr>
        <w:tc>
          <w:tcPr>
            <w:tcW w:w="839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 xml:space="preserve">被授权人签字： </w:t>
            </w:r>
          </w:p>
        </w:tc>
      </w:tr>
      <w:tr>
        <w:tblPrEx>
          <w:tblCellMar>
            <w:top w:w="0" w:type="dxa"/>
            <w:left w:w="0" w:type="dxa"/>
            <w:bottom w:w="0" w:type="dxa"/>
            <w:right w:w="0" w:type="dxa"/>
          </w:tblCellMar>
        </w:tblPrEx>
        <w:trPr>
          <w:trHeight w:val="567" w:hRule="atLeast"/>
        </w:trPr>
        <w:tc>
          <w:tcPr>
            <w:tcW w:w="8391"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网上报名时间：       年  月  日</w:t>
            </w:r>
          </w:p>
        </w:tc>
      </w:tr>
    </w:tbl>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*注：投标人应完整填写表格，并对内容的真实性和有效性负全部责任。</w:t>
      </w: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righ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righ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righ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righ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righ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righ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righ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right"/>
        <w:textAlignment w:val="auto"/>
        <w:rPr>
          <w:rFonts w:hint="eastAsia" w:ascii="宋体" w:hAnsi="宋体" w:eastAsia="宋体" w:cs="宋体"/>
          <w:sz w:val="24"/>
          <w:szCs w:val="24"/>
        </w:rPr>
      </w:pPr>
    </w:p>
    <w:p>
      <w:pPr>
        <w:keepNext w:val="0"/>
        <w:keepLines w:val="0"/>
        <w:pageBreakBefore w:val="0"/>
        <w:kinsoku/>
        <w:wordWrap/>
        <w:overflowPunct/>
        <w:topLinePunct w:val="0"/>
        <w:autoSpaceDE/>
        <w:autoSpaceDN/>
        <w:bidi w:val="0"/>
        <w:adjustRightInd/>
        <w:snapToGrid/>
        <w:spacing w:beforeAutospacing="0" w:afterAutospacing="0" w:line="240" w:lineRule="auto"/>
        <w:ind w:left="0" w:leftChars="0" w:right="0" w:rightChars="0" w:firstLine="0" w:firstLineChars="0"/>
        <w:jc w:val="right"/>
        <w:textAlignment w:val="auto"/>
        <w:rPr>
          <w:rFonts w:hint="eastAsia" w:ascii="宋体" w:hAnsi="宋体" w:eastAsia="宋体" w:cs="宋体"/>
          <w:sz w:val="24"/>
          <w:szCs w:val="24"/>
        </w:rPr>
      </w:pPr>
    </w:p>
    <w:p>
      <w:pPr>
        <w:rPr>
          <w:rFonts w:asciiTheme="minorEastAsia" w:hAnsiTheme="minorEastAsia" w:eastAsiaTheme="minorEastAsia"/>
          <w:sz w:val="24"/>
        </w:rPr>
      </w:pPr>
      <w:r>
        <w:rPr>
          <w:rFonts w:asciiTheme="minorEastAsia" w:hAnsiTheme="minorEastAsia" w:eastAsiaTheme="minorEastAsia"/>
          <w:sz w:val="24"/>
        </w:rPr>
        <w:br w:type="page"/>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0" w:firstLineChars="0"/>
        <w:jc w:val="left"/>
        <w:textAlignment w:val="auto"/>
        <w:rPr>
          <w:rFonts w:hint="default" w:ascii="宋体" w:hAnsi="宋体" w:eastAsia="宋体" w:cs="宋体"/>
          <w:color w:val="333333"/>
          <w:kern w:val="0"/>
          <w:sz w:val="24"/>
          <w:szCs w:val="24"/>
          <w:lang w:val="en-US" w:eastAsia="zh-CN"/>
        </w:rPr>
      </w:pPr>
      <w:r>
        <w:rPr>
          <w:rFonts w:hint="eastAsia" w:ascii="宋体" w:hAnsi="宋体" w:eastAsia="宋体" w:cs="宋体"/>
          <w:color w:val="333333"/>
          <w:kern w:val="0"/>
          <w:sz w:val="24"/>
          <w:szCs w:val="24"/>
          <w:lang w:val="en-US" w:eastAsia="zh-CN"/>
        </w:rPr>
        <w:t>附件2：</w:t>
      </w:r>
    </w:p>
    <w:p>
      <w:pPr>
        <w:ind w:firstLine="281" w:firstLineChars="100"/>
        <w:jc w:val="center"/>
        <w:rPr>
          <w:rFonts w:ascii="宋体" w:hAnsi="宋体"/>
          <w:b/>
          <w:bCs/>
          <w:sz w:val="24"/>
        </w:rPr>
      </w:pPr>
      <w:r>
        <w:rPr>
          <w:rFonts w:hint="eastAsia" w:ascii="宋体" w:hAnsi="宋体"/>
          <w:b/>
          <w:bCs/>
          <w:sz w:val="28"/>
          <w:szCs w:val="28"/>
        </w:rPr>
        <w:t>疫情期间参与政府采购活动开评标人员健康信息登记表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113" w:type="dxa"/>
          <w:right w:w="108" w:type="dxa"/>
        </w:tblCellMar>
      </w:tblPr>
      <w:tblGrid>
        <w:gridCol w:w="1696"/>
        <w:gridCol w:w="1582"/>
        <w:gridCol w:w="540"/>
        <w:gridCol w:w="20"/>
        <w:gridCol w:w="977"/>
        <w:gridCol w:w="568"/>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noWrap w:val="0"/>
            <w:vAlign w:val="center"/>
          </w:tcPr>
          <w:p>
            <w:pPr>
              <w:jc w:val="center"/>
              <w:rPr>
                <w:rFonts w:ascii="宋体" w:hAnsi="宋体"/>
                <w:sz w:val="24"/>
              </w:rPr>
            </w:pPr>
            <w:r>
              <w:rPr>
                <w:rFonts w:hint="eastAsia" w:ascii="宋体" w:hAnsi="宋体"/>
                <w:sz w:val="24"/>
              </w:rPr>
              <w:t>姓名</w:t>
            </w:r>
          </w:p>
        </w:tc>
        <w:tc>
          <w:tcPr>
            <w:tcW w:w="1582" w:type="dxa"/>
            <w:noWrap w:val="0"/>
            <w:vAlign w:val="center"/>
          </w:tcPr>
          <w:p>
            <w:pPr>
              <w:jc w:val="center"/>
              <w:rPr>
                <w:rFonts w:ascii="宋体" w:hAnsi="宋体"/>
                <w:sz w:val="24"/>
              </w:rPr>
            </w:pPr>
          </w:p>
        </w:tc>
        <w:tc>
          <w:tcPr>
            <w:tcW w:w="1537" w:type="dxa"/>
            <w:gridSpan w:val="3"/>
            <w:noWrap w:val="0"/>
            <w:vAlign w:val="center"/>
          </w:tcPr>
          <w:p>
            <w:pPr>
              <w:jc w:val="center"/>
              <w:rPr>
                <w:rFonts w:ascii="宋体" w:hAnsi="宋体"/>
                <w:sz w:val="24"/>
              </w:rPr>
            </w:pPr>
            <w:r>
              <w:rPr>
                <w:rFonts w:hint="eastAsia" w:ascii="宋体" w:hAnsi="宋体"/>
                <w:sz w:val="24"/>
              </w:rPr>
              <w:t>身份证号码</w:t>
            </w:r>
          </w:p>
        </w:tc>
        <w:tc>
          <w:tcPr>
            <w:tcW w:w="3482" w:type="dxa"/>
            <w:gridSpan w:val="2"/>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noWrap w:val="0"/>
            <w:vAlign w:val="center"/>
          </w:tcPr>
          <w:p>
            <w:pPr>
              <w:jc w:val="center"/>
              <w:rPr>
                <w:rFonts w:ascii="宋体" w:hAnsi="宋体"/>
                <w:sz w:val="24"/>
              </w:rPr>
            </w:pPr>
            <w:r>
              <w:rPr>
                <w:rFonts w:hint="eastAsia" w:ascii="宋体" w:hAnsi="宋体"/>
                <w:sz w:val="24"/>
              </w:rPr>
              <w:t>单位名称</w:t>
            </w:r>
          </w:p>
        </w:tc>
        <w:tc>
          <w:tcPr>
            <w:tcW w:w="6601" w:type="dxa"/>
            <w:gridSpan w:val="6"/>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noWrap w:val="0"/>
            <w:vAlign w:val="center"/>
          </w:tcPr>
          <w:p>
            <w:pPr>
              <w:jc w:val="center"/>
              <w:rPr>
                <w:rFonts w:ascii="宋体" w:hAnsi="宋体"/>
                <w:sz w:val="24"/>
              </w:rPr>
            </w:pPr>
            <w:r>
              <w:rPr>
                <w:rFonts w:hint="eastAsia" w:ascii="宋体" w:hAnsi="宋体"/>
                <w:sz w:val="24"/>
              </w:rPr>
              <w:t>单位地址</w:t>
            </w:r>
          </w:p>
        </w:tc>
        <w:tc>
          <w:tcPr>
            <w:tcW w:w="6601" w:type="dxa"/>
            <w:gridSpan w:val="6"/>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noWrap w:val="0"/>
            <w:vAlign w:val="center"/>
          </w:tcPr>
          <w:p>
            <w:pPr>
              <w:jc w:val="center"/>
              <w:rPr>
                <w:rFonts w:ascii="宋体" w:hAnsi="宋体"/>
                <w:sz w:val="24"/>
              </w:rPr>
            </w:pPr>
            <w:r>
              <w:rPr>
                <w:rFonts w:hint="eastAsia" w:ascii="宋体" w:hAnsi="宋体"/>
                <w:sz w:val="24"/>
              </w:rPr>
              <w:t>个人住址</w:t>
            </w:r>
          </w:p>
        </w:tc>
        <w:tc>
          <w:tcPr>
            <w:tcW w:w="6601" w:type="dxa"/>
            <w:gridSpan w:val="6"/>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noWrap w:val="0"/>
            <w:vAlign w:val="center"/>
          </w:tcPr>
          <w:p>
            <w:pPr>
              <w:jc w:val="center"/>
              <w:rPr>
                <w:rFonts w:ascii="宋体" w:hAnsi="宋体"/>
                <w:sz w:val="24"/>
              </w:rPr>
            </w:pPr>
            <w:r>
              <w:rPr>
                <w:rFonts w:hint="eastAsia" w:ascii="宋体" w:hAnsi="宋体"/>
                <w:sz w:val="24"/>
              </w:rPr>
              <w:t>单位电话</w:t>
            </w:r>
          </w:p>
        </w:tc>
        <w:tc>
          <w:tcPr>
            <w:tcW w:w="2142" w:type="dxa"/>
            <w:gridSpan w:val="3"/>
            <w:noWrap w:val="0"/>
            <w:vAlign w:val="center"/>
          </w:tcPr>
          <w:p>
            <w:pPr>
              <w:jc w:val="center"/>
              <w:rPr>
                <w:rFonts w:ascii="宋体" w:hAnsi="宋体"/>
                <w:sz w:val="24"/>
              </w:rPr>
            </w:pPr>
          </w:p>
        </w:tc>
        <w:tc>
          <w:tcPr>
            <w:tcW w:w="1545" w:type="dxa"/>
            <w:gridSpan w:val="2"/>
            <w:noWrap w:val="0"/>
            <w:vAlign w:val="center"/>
          </w:tcPr>
          <w:p>
            <w:pPr>
              <w:jc w:val="center"/>
              <w:rPr>
                <w:rFonts w:ascii="宋体" w:hAnsi="宋体"/>
                <w:sz w:val="24"/>
              </w:rPr>
            </w:pPr>
            <w:r>
              <w:rPr>
                <w:rFonts w:hint="eastAsia" w:ascii="宋体" w:hAnsi="宋体"/>
                <w:sz w:val="24"/>
              </w:rPr>
              <w:t>个人手机</w:t>
            </w:r>
          </w:p>
        </w:tc>
        <w:tc>
          <w:tcPr>
            <w:tcW w:w="2914" w:type="dxa"/>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noWrap w:val="0"/>
            <w:vAlign w:val="center"/>
          </w:tcPr>
          <w:p>
            <w:pPr>
              <w:jc w:val="center"/>
              <w:rPr>
                <w:rFonts w:ascii="宋体" w:hAnsi="宋体"/>
                <w:sz w:val="24"/>
              </w:rPr>
            </w:pPr>
            <w:r>
              <w:rPr>
                <w:rFonts w:hint="eastAsia" w:ascii="宋体" w:hAnsi="宋体"/>
                <w:sz w:val="24"/>
              </w:rPr>
              <w:t>人员身份</w:t>
            </w:r>
          </w:p>
        </w:tc>
        <w:tc>
          <w:tcPr>
            <w:tcW w:w="6601" w:type="dxa"/>
            <w:gridSpan w:val="6"/>
            <w:noWrap w:val="0"/>
            <w:vAlign w:val="center"/>
          </w:tcPr>
          <w:p>
            <w:pPr>
              <w:jc w:val="center"/>
              <w:rPr>
                <w:rFonts w:ascii="宋体" w:hAnsi="宋体"/>
                <w:sz w:val="24"/>
              </w:rPr>
            </w:pPr>
            <w:r>
              <w:rPr>
                <w:rFonts w:hint="eastAsia" w:ascii="宋体" w:hAnsi="宋体"/>
                <w:sz w:val="24"/>
              </w:rPr>
              <w:t>□采购人代表  □投标人代表  □评标专家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noWrap w:val="0"/>
            <w:vAlign w:val="center"/>
          </w:tcPr>
          <w:p>
            <w:pPr>
              <w:ind w:firstLine="240" w:firstLineChars="100"/>
              <w:jc w:val="left"/>
              <w:rPr>
                <w:rFonts w:ascii="宋体" w:hAnsi="宋体"/>
                <w:sz w:val="24"/>
              </w:rPr>
            </w:pPr>
            <w:r>
              <w:rPr>
                <w:rFonts w:hint="eastAsia" w:ascii="宋体" w:hAnsi="宋体"/>
                <w:sz w:val="24"/>
              </w:rPr>
              <w:t>参加： □ 开标 □ 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noWrap w:val="0"/>
            <w:vAlign w:val="center"/>
          </w:tcPr>
          <w:p>
            <w:pPr>
              <w:jc w:val="center"/>
              <w:rPr>
                <w:rFonts w:ascii="宋体" w:hAnsi="宋体"/>
                <w:sz w:val="24"/>
              </w:rPr>
            </w:pPr>
            <w:r>
              <w:rPr>
                <w:rFonts w:hint="eastAsia" w:ascii="宋体" w:hAnsi="宋体"/>
                <w:sz w:val="24"/>
              </w:rPr>
              <w:t>项目名称</w:t>
            </w:r>
          </w:p>
        </w:tc>
        <w:tc>
          <w:tcPr>
            <w:tcW w:w="6601" w:type="dxa"/>
            <w:gridSpan w:val="6"/>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noWrap w:val="0"/>
            <w:vAlign w:val="center"/>
          </w:tcPr>
          <w:p>
            <w:pPr>
              <w:jc w:val="center"/>
              <w:rPr>
                <w:rFonts w:ascii="宋体" w:hAnsi="宋体"/>
                <w:b/>
                <w:bCs/>
                <w:sz w:val="24"/>
              </w:rPr>
            </w:pPr>
            <w:r>
              <w:rPr>
                <w:rFonts w:hint="eastAsia" w:ascii="宋体" w:hAnsi="宋体"/>
                <w:b/>
                <w:bCs/>
                <w:sz w:val="24"/>
              </w:rPr>
              <w:t>个人健康情况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noWrap w:val="0"/>
            <w:vAlign w:val="center"/>
          </w:tcPr>
          <w:p>
            <w:pPr>
              <w:jc w:val="center"/>
              <w:rPr>
                <w:rFonts w:ascii="宋体" w:hAnsi="宋体"/>
                <w:sz w:val="24"/>
              </w:rPr>
            </w:pPr>
            <w:r>
              <w:rPr>
                <w:rFonts w:hint="eastAsia" w:ascii="宋体" w:hAnsi="宋体"/>
                <w:sz w:val="24"/>
              </w:rPr>
              <w:t>有无发热、乏力、干咳、气促情况 □有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8297" w:type="dxa"/>
            <w:gridSpan w:val="7"/>
            <w:noWrap w:val="0"/>
            <w:vAlign w:val="center"/>
          </w:tcPr>
          <w:p>
            <w:pPr>
              <w:jc w:val="center"/>
              <w:rPr>
                <w:rFonts w:ascii="宋体" w:hAnsi="宋体"/>
                <w:sz w:val="24"/>
              </w:rPr>
            </w:pPr>
            <w:r>
              <w:rPr>
                <w:rFonts w:hint="eastAsia" w:ascii="宋体" w:hAnsi="宋体"/>
                <w:sz w:val="24"/>
              </w:rPr>
              <w:t>近14天内是否来自（或途径）疫情重点地区和高风险地区？</w:t>
            </w:r>
          </w:p>
          <w:p>
            <w:pPr>
              <w:jc w:val="center"/>
              <w:rPr>
                <w:rFonts w:ascii="宋体" w:hAnsi="宋体"/>
                <w:sz w:val="24"/>
              </w:rPr>
            </w:pPr>
            <w:r>
              <w:rPr>
                <w:rFonts w:hint="eastAsia" w:ascii="宋体" w:hAnsi="宋体"/>
                <w:sz w:val="24"/>
              </w:rPr>
              <w:t>□否     □是 ，到达时间为：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8297" w:type="dxa"/>
            <w:gridSpan w:val="7"/>
            <w:noWrap w:val="0"/>
            <w:vAlign w:val="center"/>
          </w:tcPr>
          <w:p>
            <w:pPr>
              <w:jc w:val="center"/>
              <w:rPr>
                <w:rFonts w:ascii="宋体" w:hAnsi="宋体"/>
                <w:sz w:val="24"/>
              </w:rPr>
            </w:pPr>
            <w:r>
              <w:rPr>
                <w:rFonts w:hint="eastAsia" w:ascii="宋体" w:hAnsi="宋体"/>
                <w:sz w:val="24"/>
              </w:rPr>
              <w:t>近14天内是否离开过常州？ □否   □是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noWrap w:val="0"/>
            <w:vAlign w:val="center"/>
          </w:tcPr>
          <w:p>
            <w:pPr>
              <w:jc w:val="center"/>
              <w:rPr>
                <w:rFonts w:ascii="宋体" w:hAnsi="宋体"/>
                <w:sz w:val="24"/>
              </w:rPr>
            </w:pPr>
            <w:r>
              <w:rPr>
                <w:rFonts w:hint="eastAsia" w:ascii="宋体" w:hAnsi="宋体"/>
                <w:sz w:val="24"/>
              </w:rPr>
              <w:t>离开常州往</w:t>
            </w:r>
          </w:p>
        </w:tc>
        <w:tc>
          <w:tcPr>
            <w:tcW w:w="2122" w:type="dxa"/>
            <w:gridSpan w:val="2"/>
            <w:noWrap w:val="0"/>
            <w:vAlign w:val="center"/>
          </w:tcPr>
          <w:p>
            <w:pPr>
              <w:jc w:val="center"/>
              <w:rPr>
                <w:rFonts w:ascii="宋体" w:hAnsi="宋体"/>
                <w:sz w:val="24"/>
              </w:rPr>
            </w:pPr>
          </w:p>
        </w:tc>
        <w:tc>
          <w:tcPr>
            <w:tcW w:w="1565" w:type="dxa"/>
            <w:gridSpan w:val="3"/>
            <w:noWrap w:val="0"/>
            <w:vAlign w:val="center"/>
          </w:tcPr>
          <w:p>
            <w:pPr>
              <w:jc w:val="center"/>
              <w:rPr>
                <w:rFonts w:ascii="宋体" w:hAnsi="宋体"/>
                <w:sz w:val="24"/>
              </w:rPr>
            </w:pPr>
            <w:r>
              <w:rPr>
                <w:rFonts w:hint="eastAsia" w:ascii="宋体" w:hAnsi="宋体"/>
                <w:sz w:val="24"/>
              </w:rPr>
              <w:t>返常日期</w:t>
            </w:r>
          </w:p>
        </w:tc>
        <w:tc>
          <w:tcPr>
            <w:tcW w:w="2914" w:type="dxa"/>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84" w:hRule="atLeast"/>
          <w:jc w:val="center"/>
        </w:trPr>
        <w:tc>
          <w:tcPr>
            <w:tcW w:w="1696" w:type="dxa"/>
            <w:noWrap w:val="0"/>
            <w:vAlign w:val="center"/>
          </w:tcPr>
          <w:p>
            <w:pPr>
              <w:jc w:val="center"/>
              <w:rPr>
                <w:rFonts w:ascii="宋体" w:hAnsi="宋体"/>
                <w:sz w:val="24"/>
              </w:rPr>
            </w:pPr>
            <w:r>
              <w:rPr>
                <w:rFonts w:hint="eastAsia" w:ascii="宋体" w:hAnsi="宋体"/>
                <w:sz w:val="24"/>
              </w:rPr>
              <w:t>途径（换乘）</w:t>
            </w:r>
          </w:p>
        </w:tc>
        <w:tc>
          <w:tcPr>
            <w:tcW w:w="2122" w:type="dxa"/>
            <w:gridSpan w:val="2"/>
            <w:noWrap w:val="0"/>
            <w:vAlign w:val="center"/>
          </w:tcPr>
          <w:p>
            <w:pPr>
              <w:jc w:val="center"/>
              <w:rPr>
                <w:rFonts w:ascii="宋体" w:hAnsi="宋体"/>
                <w:sz w:val="24"/>
              </w:rPr>
            </w:pPr>
          </w:p>
        </w:tc>
        <w:tc>
          <w:tcPr>
            <w:tcW w:w="1565" w:type="dxa"/>
            <w:gridSpan w:val="3"/>
            <w:noWrap w:val="0"/>
            <w:vAlign w:val="center"/>
          </w:tcPr>
          <w:p>
            <w:pPr>
              <w:jc w:val="center"/>
              <w:rPr>
                <w:rFonts w:ascii="宋体" w:hAnsi="宋体"/>
                <w:sz w:val="24"/>
              </w:rPr>
            </w:pPr>
            <w:r>
              <w:rPr>
                <w:rFonts w:hint="eastAsia" w:ascii="宋体" w:hAnsi="宋体"/>
                <w:sz w:val="24"/>
              </w:rPr>
              <w:t>途径日期</w:t>
            </w:r>
          </w:p>
        </w:tc>
        <w:tc>
          <w:tcPr>
            <w:tcW w:w="2914" w:type="dxa"/>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567" w:hRule="atLeast"/>
          <w:jc w:val="center"/>
        </w:trPr>
        <w:tc>
          <w:tcPr>
            <w:tcW w:w="8297" w:type="dxa"/>
            <w:gridSpan w:val="7"/>
            <w:noWrap w:val="0"/>
            <w:vAlign w:val="center"/>
          </w:tcPr>
          <w:p>
            <w:pPr>
              <w:jc w:val="center"/>
              <w:rPr>
                <w:rFonts w:ascii="宋体" w:hAnsi="宋体"/>
                <w:sz w:val="24"/>
              </w:rPr>
            </w:pPr>
            <w:r>
              <w:rPr>
                <w:rFonts w:hint="eastAsia" w:ascii="宋体" w:hAnsi="宋体"/>
                <w:sz w:val="24"/>
              </w:rPr>
              <w:t>近14天内是否有与来自疫情重点地区和高风险地区的人员接触情况？</w:t>
            </w:r>
          </w:p>
          <w:p>
            <w:pPr>
              <w:jc w:val="center"/>
              <w:rPr>
                <w:rFonts w:ascii="宋体" w:hAnsi="宋体"/>
                <w:sz w:val="24"/>
              </w:rPr>
            </w:pPr>
            <w:r>
              <w:rPr>
                <w:rFonts w:hint="eastAsia" w:ascii="宋体" w:hAnsi="宋体"/>
                <w:sz w:val="24"/>
              </w:rPr>
              <w:t>□否 □是 ，接触时间为：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982" w:hRule="atLeast"/>
          <w:jc w:val="center"/>
        </w:trPr>
        <w:tc>
          <w:tcPr>
            <w:tcW w:w="8297" w:type="dxa"/>
            <w:gridSpan w:val="7"/>
            <w:noWrap w:val="0"/>
            <w:vAlign w:val="center"/>
          </w:tcPr>
          <w:p>
            <w:pPr>
              <w:ind w:firstLine="480" w:firstLineChars="200"/>
              <w:jc w:val="left"/>
              <w:rPr>
                <w:rFonts w:ascii="宋体" w:hAnsi="宋体"/>
                <w:sz w:val="24"/>
              </w:rPr>
            </w:pPr>
            <w:r>
              <w:rPr>
                <w:rFonts w:hint="eastAsia" w:ascii="宋体" w:hAnsi="宋体"/>
                <w:sz w:val="24"/>
              </w:rPr>
              <w:t>本人承诺以上信息真实准确。如有不实，愿承担由此引起的一切后果及法律责任。</w:t>
            </w:r>
          </w:p>
          <w:p>
            <w:pPr>
              <w:jc w:val="left"/>
              <w:rPr>
                <w:rFonts w:ascii="宋体" w:hAnsi="宋体"/>
                <w:sz w:val="24"/>
              </w:rPr>
            </w:pPr>
          </w:p>
          <w:p>
            <w:pPr>
              <w:wordWrap w:val="0"/>
              <w:jc w:val="left"/>
              <w:rPr>
                <w:rFonts w:ascii="宋体" w:hAnsi="宋体"/>
                <w:sz w:val="24"/>
              </w:rPr>
            </w:pPr>
            <w:r>
              <w:rPr>
                <w:rFonts w:hint="eastAsia" w:ascii="宋体" w:hAnsi="宋体"/>
                <w:sz w:val="24"/>
              </w:rPr>
              <w:t xml:space="preserve">申报人（签名）： </w:t>
            </w:r>
          </w:p>
          <w:p>
            <w:pPr>
              <w:jc w:val="left"/>
              <w:rPr>
                <w:rFonts w:ascii="宋体" w:hAnsi="宋体"/>
                <w:sz w:val="24"/>
              </w:rPr>
            </w:pPr>
          </w:p>
          <w:p>
            <w:pPr>
              <w:wordWrap w:val="0"/>
              <w:jc w:val="left"/>
              <w:rPr>
                <w:rFonts w:ascii="宋体" w:hAnsi="宋体"/>
                <w:sz w:val="24"/>
              </w:rPr>
            </w:pPr>
            <w:r>
              <w:rPr>
                <w:rFonts w:hint="eastAsia" w:ascii="宋体" w:hAnsi="宋体"/>
                <w:sz w:val="24"/>
              </w:rPr>
              <w:t>单位（公章）</w:t>
            </w:r>
          </w:p>
          <w:p>
            <w:pPr>
              <w:ind w:firstLine="4920" w:firstLineChars="2050"/>
              <w:jc w:val="left"/>
              <w:rPr>
                <w:rFonts w:ascii="宋体" w:hAnsi="宋体"/>
                <w:sz w:val="24"/>
              </w:rPr>
            </w:pPr>
            <w:r>
              <w:rPr>
                <w:rFonts w:hint="eastAsia" w:ascii="宋体" w:hAnsi="宋体"/>
                <w:sz w:val="24"/>
              </w:rPr>
              <w:t>日期：</w:t>
            </w:r>
          </w:p>
        </w:tc>
      </w:tr>
    </w:tbl>
    <w:p>
      <w:pPr>
        <w:spacing w:line="600" w:lineRule="exact"/>
        <w:ind w:firstLine="562" w:firstLineChars="200"/>
        <w:rPr>
          <w:rFonts w:ascii="宋体" w:hAnsi="宋体"/>
          <w:sz w:val="44"/>
          <w:szCs w:val="44"/>
        </w:rPr>
      </w:pPr>
      <w:r>
        <w:rPr>
          <w:rFonts w:hint="eastAsia" w:ascii="宋体" w:hAnsi="宋体"/>
          <w:b/>
          <w:sz w:val="28"/>
          <w:szCs w:val="28"/>
        </w:rPr>
        <w:t>存在瞒报或审查不严的企业，一经发现将严肃处理，在诚信体系中予以记录，并报有关部门依法追究责任。</w:t>
      </w:r>
    </w:p>
    <w:p>
      <w:pPr>
        <w:pStyle w:val="2"/>
      </w:pPr>
    </w:p>
    <w:p>
      <w:pPr>
        <w:rPr>
          <w:rFonts w:hint="eastAsia" w:ascii="宋体"/>
          <w:b/>
          <w:bCs/>
          <w:sz w:val="30"/>
          <w:szCs w:val="30"/>
        </w:rPr>
      </w:pPr>
      <w:r>
        <w:rPr>
          <w:rFonts w:hint="eastAsia" w:ascii="宋体"/>
          <w:b/>
          <w:bCs/>
          <w:sz w:val="30"/>
          <w:szCs w:val="30"/>
        </w:rPr>
        <w:br w:type="page"/>
      </w:r>
    </w:p>
    <w:p>
      <w:pPr>
        <w:widowControl/>
        <w:spacing w:line="360" w:lineRule="auto"/>
        <w:jc w:val="center"/>
        <w:rPr>
          <w:rFonts w:ascii="宋体" w:hAnsi="宋体" w:cs="宋体"/>
          <w:kern w:val="0"/>
          <w:sz w:val="28"/>
          <w:szCs w:val="28"/>
        </w:rPr>
      </w:pPr>
      <w:r>
        <w:rPr>
          <w:rFonts w:hint="eastAsia" w:ascii="宋体" w:hAnsi="宋体"/>
          <w:b/>
          <w:sz w:val="28"/>
          <w:szCs w:val="28"/>
        </w:rPr>
        <w:t>疫情防控措施</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1.在采购活动前，根据参与人员规模研究制定活动预案，科学安排座位间距，缩短工作时间，设置场内外提示牌，对参加人员进行体温检测、扫码核验、信息登记等工作。会议室每隔两小时通一次风，使用完毕后及时消毒。</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2.对于参与开评标活动的投标供应商、采购人授权代表，应如实填报《疫情期间参与政府采购活动开评标人员健康信息登记表》并加盖单位公章。在进入公司时，请凭《疫情期间参与政府采购活动开评标人员健康信息登记表》和本人身份证原件方能到指定开评标场所。</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3．对于参与评标活动的评审专家，在进入公司时，请主动出示【江苏政府采购】当日参与项目评审项目手机短信进入指定场所。进入评标场所前，须如实填写《疫情期间参与政府采购活动开评标人员健康信息登记表》。对有疫情接触史及身体发烧等症状的评标专家不得应答专家随机抽取短信而参加评标活动。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4.适当限制参与开评标活动人数。疫情期间，为减少人员聚集，除采购人授权代表和投标供应商授权代表外，其他人员原则上不安排进入开评标场所。特殊情况应事先与公司人员联系。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5.参与采购活动的当事人应严格按照疫情期间管理要求，服从佩戴口罩、测量体温、健康信息登记等各项疫情防控规定。进场后请保持安全距离，分散等候，不得扎堆聚集，事完即走。自觉服从引导人员的指挥和管理。 </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6.其余事项严格按照苏财购【2020】13号文执行。 </w:t>
      </w:r>
    </w:p>
    <w:p>
      <w:pPr>
        <w:tabs>
          <w:tab w:val="center" w:pos="4473"/>
        </w:tabs>
        <w:adjustRightInd w:val="0"/>
        <w:snapToGrid w:val="0"/>
        <w:spacing w:line="360" w:lineRule="auto"/>
        <w:ind w:firstLine="480" w:firstLineChars="200"/>
        <w:rPr>
          <w:rFonts w:ascii="宋体" w:hAnsi="宋体"/>
          <w:sz w:val="24"/>
        </w:rPr>
      </w:pPr>
      <w:r>
        <w:rPr>
          <w:rFonts w:hint="eastAsia" w:ascii="宋体" w:hAnsi="宋体" w:cs="宋体"/>
          <w:kern w:val="0"/>
          <w:sz w:val="24"/>
        </w:rPr>
        <w:t>7.因防控工作需要，给采购当事人带来诸多不便，还望多多理解和予以配合。</w:t>
      </w:r>
    </w:p>
    <w:p>
      <w:pPr>
        <w:widowControl/>
        <w:shd w:val="clear" w:color="auto" w:fill="FFFFFF"/>
        <w:spacing w:before="100" w:beforeAutospacing="1" w:after="100" w:afterAutospacing="1" w:line="450" w:lineRule="atLeast"/>
        <w:rPr>
          <w:rFonts w:ascii="宋体" w:hAnsi="宋体" w:cs="Arial"/>
          <w:b/>
          <w:bCs/>
          <w:color w:val="000000"/>
          <w:kern w:val="0"/>
          <w:sz w:val="24"/>
        </w:rPr>
      </w:pPr>
    </w:p>
    <w:p>
      <w:bookmarkStart w:id="34" w:name="_GoBack"/>
      <w:bookmarkEnd w:id="3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auto"/>
    <w:pitch w:val="default"/>
    <w:sig w:usb0="E00006FF" w:usb1="400004FF" w:usb2="00000000" w:usb3="00000000" w:csb0="2000019F" w:csb1="00000000"/>
  </w:font>
  <w:font w:name="Century">
    <w:panose1 w:val="02040604050505020304"/>
    <w:charset w:val="00"/>
    <w:family w:val="roman"/>
    <w:pitch w:val="default"/>
    <w:sig w:usb0="00000287" w:usb1="00000000" w:usb2="00000000" w:usb3="00000000" w:csb0="2000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A638C"/>
    <w:rsid w:val="775A6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jc w:val="center"/>
      <w:outlineLvl w:val="0"/>
    </w:pPr>
    <w:rPr>
      <w:rFonts w:ascii="黑体" w:eastAsia="黑体"/>
      <w:sz w:val="52"/>
      <w:szCs w:val="24"/>
    </w:rPr>
  </w:style>
  <w:style w:type="paragraph" w:styleId="4">
    <w:name w:val="heading 2"/>
    <w:basedOn w:val="1"/>
    <w:next w:val="5"/>
    <w:semiHidden/>
    <w:unhideWhenUsed/>
    <w:qFormat/>
    <w:uiPriority w:val="0"/>
    <w:pPr>
      <w:keepNext/>
      <w:keepLines/>
      <w:widowControl w:val="0"/>
      <w:suppressLineNumbers w:val="0"/>
      <w:spacing w:before="260" w:beforeAutospacing="0" w:after="260" w:afterAutospacing="0" w:line="410" w:lineRule="auto"/>
      <w:ind w:left="0" w:right="0"/>
      <w:jc w:val="both"/>
      <w:outlineLvl w:val="1"/>
    </w:pPr>
    <w:rPr>
      <w:rFonts w:hint="default" w:ascii="Cambria" w:hAnsi="Cambria" w:eastAsia="Cambria" w:cs="Cambria"/>
      <w:bCs/>
      <w:kern w:val="2"/>
      <w:sz w:val="32"/>
      <w:szCs w:val="32"/>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Indent"/>
    <w:basedOn w:val="1"/>
    <w:next w:val="1"/>
    <w:qFormat/>
    <w:uiPriority w:val="0"/>
    <w:pPr>
      <w:widowControl w:val="0"/>
      <w:spacing w:line="440" w:lineRule="exact"/>
      <w:ind w:firstLine="196" w:firstLineChars="196"/>
      <w:jc w:val="both"/>
    </w:pPr>
    <w:rPr>
      <w:rFonts w:ascii="宋体" w:cs="Century"/>
      <w:spacing w:val="2"/>
      <w:kern w:val="2"/>
      <w:sz w:val="21"/>
      <w:szCs w:val="24"/>
      <w:lang w:val="en-US" w:eastAsia="zh-CN" w:bidi="ar-SA"/>
    </w:rPr>
  </w:style>
  <w:style w:type="paragraph" w:styleId="5">
    <w:name w:val="Normal Indent"/>
    <w:basedOn w:val="1"/>
    <w:next w:val="6"/>
    <w:qFormat/>
    <w:uiPriority w:val="0"/>
    <w:pPr>
      <w:autoSpaceDE w:val="0"/>
      <w:autoSpaceDN w:val="0"/>
      <w:adjustRightInd w:val="0"/>
      <w:ind w:firstLine="420"/>
    </w:pPr>
    <w:rPr>
      <w:rFonts w:ascii="宋体"/>
      <w:kern w:val="0"/>
      <w:sz w:val="24"/>
    </w:rPr>
  </w:style>
  <w:style w:type="paragraph" w:styleId="6">
    <w:name w:val="Balloon Text"/>
    <w:basedOn w:val="1"/>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2021-11-02T01:54:00Z</dcterms:created>
  <dc:creator>〓空_____白°</dc:creator>
  <cp:lastModifiedBy>〓空_____白°</cp:lastModifiedBy>
  <dcterms:modified xsi:type="dcterms:W3CDTF">2021-11-02T01:55:09Z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026D672CBD5141D5929EFB5204214A98</vt:lpwstr>
  </property>
</Properties>
</file>