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81F" w:rsidRDefault="00C52466" w:rsidP="006707CA">
      <w:pPr>
        <w:spacing w:line="540" w:lineRule="exact"/>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江苏南沿江城际铁路武进站综合交通枢纽工程项目监测</w:t>
      </w:r>
    </w:p>
    <w:p w:rsidR="0035481F" w:rsidRDefault="00C52466">
      <w:pPr>
        <w:spacing w:line="540" w:lineRule="exact"/>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工程招标公告</w:t>
      </w:r>
    </w:p>
    <w:p w:rsidR="0035481F" w:rsidRDefault="00C52466">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编号：ZRCG-20210</w:t>
      </w:r>
      <w:r w:rsidR="00472843">
        <w:rPr>
          <w:rFonts w:asciiTheme="minorEastAsia" w:hAnsiTheme="minorEastAsia" w:cstheme="minorEastAsia" w:hint="eastAsia"/>
          <w:szCs w:val="21"/>
        </w:rPr>
        <w:t>6</w:t>
      </w:r>
      <w:r>
        <w:rPr>
          <w:rFonts w:asciiTheme="minorEastAsia" w:hAnsiTheme="minorEastAsia" w:cstheme="minorEastAsia" w:hint="eastAsia"/>
          <w:szCs w:val="21"/>
        </w:rPr>
        <w:t>03</w:t>
      </w:r>
    </w:p>
    <w:p w:rsidR="0035481F" w:rsidRDefault="00C5246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 xml:space="preserve">常州中瑞工程造价咨询有限公司受江苏先行建设有限公司的委托，对江苏南沿江城际铁路武进站综合交通枢纽工程项目监测工程进行公开招标。有关事项的具体内容通知如下： </w:t>
      </w:r>
    </w:p>
    <w:p w:rsidR="0035481F" w:rsidRDefault="00C52466">
      <w:pPr>
        <w:spacing w:line="360" w:lineRule="exact"/>
        <w:rPr>
          <w:rFonts w:asciiTheme="minorEastAsia" w:hAnsiTheme="minorEastAsia" w:cstheme="minorEastAsia"/>
          <w:szCs w:val="21"/>
        </w:rPr>
      </w:pPr>
      <w:r>
        <w:rPr>
          <w:rFonts w:asciiTheme="minorEastAsia" w:hAnsiTheme="minorEastAsia" w:cstheme="minorEastAsia" w:hint="eastAsia"/>
          <w:szCs w:val="21"/>
        </w:rPr>
        <w:t>一、招标内容：</w:t>
      </w:r>
    </w:p>
    <w:p w:rsidR="0035481F" w:rsidRDefault="00C52466">
      <w:pPr>
        <w:spacing w:line="360" w:lineRule="exact"/>
        <w:ind w:firstLineChars="200" w:firstLine="420"/>
        <w:rPr>
          <w:rFonts w:asciiTheme="minorEastAsia" w:hAnsiTheme="minorEastAsia" w:cstheme="minorEastAsia"/>
          <w:szCs w:val="21"/>
        </w:rPr>
      </w:pPr>
      <w:r>
        <w:rPr>
          <w:rFonts w:asciiTheme="minorEastAsia" w:hAnsiTheme="minorEastAsia" w:cstheme="minorEastAsia"/>
          <w:szCs w:val="21"/>
        </w:rPr>
        <w:t>1、工程地点：</w:t>
      </w:r>
      <w:r>
        <w:rPr>
          <w:rFonts w:asciiTheme="minorEastAsia" w:hAnsiTheme="minorEastAsia" w:cstheme="minorEastAsia" w:hint="eastAsia"/>
          <w:szCs w:val="21"/>
        </w:rPr>
        <w:t>常州市武进区</w:t>
      </w:r>
      <w:r>
        <w:rPr>
          <w:rFonts w:asciiTheme="minorEastAsia" w:hAnsiTheme="minorEastAsia" w:cstheme="minorEastAsia"/>
          <w:szCs w:val="21"/>
        </w:rPr>
        <w:t>。</w:t>
      </w:r>
    </w:p>
    <w:p w:rsidR="0035481F" w:rsidRDefault="00C52466">
      <w:pPr>
        <w:spacing w:line="360" w:lineRule="exact"/>
        <w:ind w:firstLineChars="200" w:firstLine="420"/>
        <w:rPr>
          <w:rFonts w:asciiTheme="minorEastAsia" w:hAnsiTheme="minorEastAsia" w:cstheme="minorEastAsia"/>
          <w:szCs w:val="21"/>
        </w:rPr>
      </w:pPr>
      <w:r>
        <w:rPr>
          <w:rFonts w:asciiTheme="minorEastAsia" w:hAnsiTheme="minorEastAsia" w:cstheme="minorEastAsia"/>
          <w:szCs w:val="21"/>
        </w:rPr>
        <w:t>2、工程规模：</w:t>
      </w:r>
      <w:r>
        <w:rPr>
          <w:rFonts w:asciiTheme="minorEastAsia" w:hAnsiTheme="minorEastAsia" w:cstheme="minorEastAsia" w:hint="eastAsia"/>
          <w:szCs w:val="21"/>
        </w:rPr>
        <w:t>江苏南沿江城际铁路武进站综合交通枢纽工程，</w:t>
      </w:r>
      <w:r>
        <w:rPr>
          <w:rFonts w:asciiTheme="minorEastAsia" w:hAnsiTheme="minorEastAsia" w:cstheme="minorEastAsia"/>
          <w:szCs w:val="21"/>
        </w:rPr>
        <w:t>规划总用地面积100334</w:t>
      </w:r>
      <w:r>
        <w:rPr>
          <w:rFonts w:asciiTheme="minorEastAsia" w:hAnsiTheme="minorEastAsia" w:cstheme="minorEastAsia" w:hint="eastAsia"/>
          <w:szCs w:val="21"/>
        </w:rPr>
        <w:t>㎡</w:t>
      </w:r>
      <w:r>
        <w:rPr>
          <w:rFonts w:asciiTheme="minorEastAsia" w:hAnsiTheme="minorEastAsia" w:cstheme="minorEastAsia"/>
          <w:szCs w:val="21"/>
        </w:rPr>
        <w:t>，其中</w:t>
      </w:r>
      <w:r>
        <w:rPr>
          <w:rFonts w:asciiTheme="minorEastAsia" w:hAnsiTheme="minorEastAsia" w:cstheme="minorEastAsia" w:hint="eastAsia"/>
          <w:szCs w:val="21"/>
        </w:rPr>
        <w:t>建筑</w:t>
      </w:r>
      <w:r>
        <w:rPr>
          <w:rFonts w:asciiTheme="minorEastAsia" w:hAnsiTheme="minorEastAsia" w:cstheme="minorEastAsia"/>
          <w:szCs w:val="21"/>
        </w:rPr>
        <w:t>用地面积56694㎡，道路用地面积43640㎡。</w:t>
      </w:r>
      <w:r>
        <w:rPr>
          <w:rFonts w:asciiTheme="minorEastAsia" w:hAnsiTheme="minorEastAsia" w:cstheme="minorEastAsia" w:hint="eastAsia"/>
          <w:szCs w:val="21"/>
        </w:rPr>
        <w:t>建筑总面积</w:t>
      </w:r>
      <w:r>
        <w:rPr>
          <w:rFonts w:asciiTheme="minorEastAsia" w:hAnsiTheme="minorEastAsia" w:cstheme="minorEastAsia"/>
          <w:szCs w:val="21"/>
        </w:rPr>
        <w:t>84945</w:t>
      </w:r>
      <w:r>
        <w:rPr>
          <w:rFonts w:asciiTheme="minorEastAsia" w:hAnsiTheme="minorEastAsia" w:cstheme="minorEastAsia" w:hint="eastAsia"/>
          <w:szCs w:val="21"/>
        </w:rPr>
        <w:t>㎡，其中地上建筑面积</w:t>
      </w:r>
      <w:r>
        <w:rPr>
          <w:rFonts w:asciiTheme="minorEastAsia" w:hAnsiTheme="minorEastAsia" w:cstheme="minorEastAsia"/>
          <w:szCs w:val="21"/>
        </w:rPr>
        <w:t>11560</w:t>
      </w:r>
      <w:r>
        <w:rPr>
          <w:rFonts w:asciiTheme="minorEastAsia" w:hAnsiTheme="minorEastAsia" w:cstheme="minorEastAsia" w:hint="eastAsia"/>
          <w:szCs w:val="21"/>
        </w:rPr>
        <w:t>㎡，地下建筑面积</w:t>
      </w:r>
      <w:r>
        <w:rPr>
          <w:rFonts w:asciiTheme="minorEastAsia" w:hAnsiTheme="minorEastAsia" w:cstheme="minorEastAsia"/>
          <w:szCs w:val="21"/>
        </w:rPr>
        <w:t>73385</w:t>
      </w:r>
      <w:r>
        <w:rPr>
          <w:rFonts w:asciiTheme="minorEastAsia" w:hAnsiTheme="minorEastAsia" w:cstheme="minorEastAsia" w:hint="eastAsia"/>
          <w:szCs w:val="21"/>
        </w:rPr>
        <w:t>㎡。建设</w:t>
      </w:r>
      <w:r>
        <w:rPr>
          <w:rFonts w:asciiTheme="minorEastAsia" w:hAnsiTheme="minorEastAsia" w:cstheme="minorEastAsia"/>
          <w:szCs w:val="21"/>
        </w:rPr>
        <w:t>内容</w:t>
      </w:r>
      <w:r>
        <w:rPr>
          <w:rFonts w:asciiTheme="minorEastAsia" w:hAnsiTheme="minorEastAsia" w:cstheme="minorEastAsia" w:hint="eastAsia"/>
          <w:szCs w:val="21"/>
        </w:rPr>
        <w:t>主要包括站前广场、公交场站、枢纽服务楼、综合换乘中心、地下出租车蓄车场、地下停车库、地下换乘厅、地铁车站预留基础工程、市政配套道路及景观绿化等。</w:t>
      </w:r>
    </w:p>
    <w:p w:rsidR="0035481F" w:rsidRDefault="00C52466">
      <w:pPr>
        <w:spacing w:line="360" w:lineRule="exact"/>
        <w:ind w:firstLineChars="200" w:firstLine="420"/>
        <w:rPr>
          <w:rFonts w:asciiTheme="minorEastAsia" w:hAnsiTheme="minorEastAsia" w:cstheme="minorEastAsia"/>
          <w:szCs w:val="21"/>
        </w:rPr>
      </w:pPr>
      <w:r>
        <w:rPr>
          <w:rFonts w:asciiTheme="minorEastAsia" w:hAnsiTheme="minorEastAsia" w:cstheme="minorEastAsia"/>
          <w:szCs w:val="21"/>
        </w:rPr>
        <w:t>3、</w:t>
      </w:r>
      <w:r>
        <w:rPr>
          <w:rFonts w:asciiTheme="minorEastAsia" w:hAnsiTheme="minorEastAsia" w:cstheme="minorEastAsia" w:hint="eastAsia"/>
          <w:szCs w:val="21"/>
        </w:rPr>
        <w:t>项目总投资：205974.19万元。</w:t>
      </w:r>
    </w:p>
    <w:p w:rsidR="0035481F" w:rsidRDefault="00C5246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4</w:t>
      </w:r>
      <w:r>
        <w:rPr>
          <w:rFonts w:asciiTheme="minorEastAsia" w:hAnsiTheme="minorEastAsia" w:cstheme="minorEastAsia"/>
          <w:szCs w:val="21"/>
        </w:rPr>
        <w:t>、招标范围</w:t>
      </w:r>
      <w:r>
        <w:rPr>
          <w:rFonts w:asciiTheme="minorEastAsia" w:hAnsiTheme="minorEastAsia" w:cstheme="minorEastAsia" w:hint="eastAsia"/>
          <w:szCs w:val="21"/>
        </w:rPr>
        <w:t>：</w:t>
      </w:r>
      <w:r>
        <w:rPr>
          <w:rFonts w:asciiTheme="minorEastAsia" w:hAnsiTheme="minorEastAsia" w:cstheme="minorEastAsia"/>
          <w:szCs w:val="21"/>
        </w:rPr>
        <w:t>江苏南沿江城际铁路武进站综合交通枢纽工程项目监测工程内所有</w:t>
      </w:r>
      <w:r>
        <w:rPr>
          <w:rFonts w:asciiTheme="minorEastAsia" w:hAnsiTheme="minorEastAsia" w:cstheme="minorEastAsia" w:hint="eastAsia"/>
          <w:szCs w:val="21"/>
        </w:rPr>
        <w:t>工作内容</w:t>
      </w:r>
      <w:r>
        <w:rPr>
          <w:rFonts w:asciiTheme="minorEastAsia" w:hAnsiTheme="minorEastAsia" w:cstheme="minorEastAsia"/>
          <w:szCs w:val="21"/>
        </w:rPr>
        <w:t>。</w:t>
      </w:r>
    </w:p>
    <w:p w:rsidR="0035481F" w:rsidRDefault="00C5246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5、招标内容：本工程基坑监测内容主要包括但不限于对基坑围护结构、周边地表、附近建（构）筑物、地下管线等的变形及受力情况进行监测及沉降观测，实现信息化监测动态设计施工，本工程基坑按照一级基坑实施监测。</w:t>
      </w:r>
    </w:p>
    <w:p w:rsidR="0035481F" w:rsidRDefault="00C52466">
      <w:pPr>
        <w:spacing w:line="360" w:lineRule="auto"/>
        <w:ind w:firstLineChars="200" w:firstLine="420"/>
        <w:rPr>
          <w:rFonts w:asciiTheme="minorEastAsia" w:hAnsiTheme="minorEastAsia" w:cstheme="minorEastAsia"/>
          <w:szCs w:val="21"/>
        </w:rPr>
      </w:pPr>
      <w:r>
        <w:rPr>
          <w:rFonts w:asciiTheme="minorEastAsia" w:hAnsiTheme="minorEastAsia" w:hint="eastAsia"/>
          <w:szCs w:val="21"/>
        </w:rPr>
        <w:t>6、质</w:t>
      </w:r>
      <w:r>
        <w:rPr>
          <w:rFonts w:asciiTheme="minorEastAsia" w:hAnsiTheme="minorEastAsia" w:cstheme="minorEastAsia" w:hint="eastAsia"/>
          <w:szCs w:val="21"/>
        </w:rPr>
        <w:t>量要求：符合国家规范、规程和地方法规及“技术要求”等规定</w:t>
      </w:r>
      <w:r>
        <w:rPr>
          <w:rFonts w:asciiTheme="minorEastAsia" w:hAnsiTheme="minorEastAsia" w:cstheme="minorEastAsia"/>
          <w:szCs w:val="21"/>
        </w:rPr>
        <w:t>。</w:t>
      </w:r>
    </w:p>
    <w:p w:rsidR="0035481F" w:rsidRDefault="00C5246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7、服务期限：按施工合同执行，与施工进度同步</w:t>
      </w:r>
      <w:r>
        <w:rPr>
          <w:rFonts w:asciiTheme="minorEastAsia" w:hAnsiTheme="minorEastAsia" w:cstheme="minorEastAsia"/>
          <w:szCs w:val="21"/>
        </w:rPr>
        <w:t>。</w:t>
      </w:r>
    </w:p>
    <w:p w:rsidR="0035481F" w:rsidRDefault="00C5246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8、招标控制价：</w:t>
      </w:r>
      <w:r w:rsidR="00472843" w:rsidRPr="00472843">
        <w:rPr>
          <w:rFonts w:asciiTheme="minorEastAsia" w:hAnsiTheme="minorEastAsia" w:cstheme="minorEastAsia" w:hint="eastAsia"/>
          <w:szCs w:val="21"/>
        </w:rPr>
        <w:t>360.6158</w:t>
      </w:r>
      <w:r>
        <w:rPr>
          <w:rFonts w:asciiTheme="minorEastAsia" w:hAnsiTheme="minorEastAsia" w:cstheme="minorEastAsia" w:hint="eastAsia"/>
          <w:szCs w:val="21"/>
        </w:rPr>
        <w:t>万元</w:t>
      </w:r>
    </w:p>
    <w:p w:rsidR="0035481F" w:rsidRDefault="00C52466">
      <w:pPr>
        <w:spacing w:line="360" w:lineRule="exact"/>
        <w:rPr>
          <w:rFonts w:asciiTheme="minorEastAsia" w:hAnsiTheme="minorEastAsia" w:cstheme="minorEastAsia"/>
          <w:szCs w:val="21"/>
        </w:rPr>
      </w:pPr>
      <w:r>
        <w:rPr>
          <w:rFonts w:asciiTheme="minorEastAsia" w:hAnsiTheme="minorEastAsia" w:cstheme="minorEastAsia" w:hint="eastAsia"/>
          <w:szCs w:val="21"/>
        </w:rPr>
        <w:t>二、对投标人的基本要求：</w:t>
      </w:r>
    </w:p>
    <w:p w:rsidR="0035481F" w:rsidRDefault="00C5246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 xml:space="preserve">（一）符合政府采购法第二十二条第一款规定的条件： </w:t>
      </w:r>
    </w:p>
    <w:p w:rsidR="0035481F" w:rsidRDefault="00C5246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 xml:space="preserve">1、具有独立承担民事责任的能力； </w:t>
      </w:r>
    </w:p>
    <w:p w:rsidR="0035481F" w:rsidRDefault="00C5246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 xml:space="preserve">2、具有良好的商业信誉和健全的财务会计制度； </w:t>
      </w:r>
    </w:p>
    <w:p w:rsidR="0035481F" w:rsidRDefault="00C5246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 xml:space="preserve">3、具有履行合同所必需的设备和专业技术能力； </w:t>
      </w:r>
    </w:p>
    <w:p w:rsidR="0035481F" w:rsidRDefault="00C5246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 xml:space="preserve">4、有依法缴纳税收和社会保障资金的良好记录； </w:t>
      </w:r>
    </w:p>
    <w:p w:rsidR="0035481F" w:rsidRDefault="00C5246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5、参加政府采购活动前三年内，在经营活动中没有重大违法记录；</w:t>
      </w:r>
    </w:p>
    <w:p w:rsidR="0035481F" w:rsidRDefault="00C5246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 xml:space="preserve">（二）其他资格要求： </w:t>
      </w:r>
    </w:p>
    <w:p w:rsidR="0035481F" w:rsidRDefault="00C52466">
      <w:pPr>
        <w:spacing w:line="360" w:lineRule="auto"/>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1、投标人具有有效的企业营业执照；</w:t>
      </w:r>
    </w:p>
    <w:p w:rsidR="0035481F" w:rsidRDefault="00C52466">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2、投标人具备满足下列条件之一：①具备工程勘察综合甲级资质②具备工程勘察专业类（岩土工程）甲级</w:t>
      </w:r>
      <w:r w:rsidR="00DE2844">
        <w:rPr>
          <w:rFonts w:asciiTheme="minorEastAsia" w:hAnsiTheme="minorEastAsia" w:cstheme="minorEastAsia" w:hint="eastAsia"/>
          <w:szCs w:val="21"/>
        </w:rPr>
        <w:t>资质</w:t>
      </w:r>
      <w:r w:rsidR="003F5DDB" w:rsidRPr="002279C2">
        <w:rPr>
          <w:rFonts w:asciiTheme="minorEastAsia" w:hAnsiTheme="minorEastAsia" w:cstheme="minorEastAsia" w:hint="eastAsia"/>
          <w:szCs w:val="21"/>
        </w:rPr>
        <w:t>③具备工程勘察专业</w:t>
      </w:r>
      <w:r w:rsidRPr="002279C2">
        <w:rPr>
          <w:rFonts w:asciiTheme="minorEastAsia" w:hAnsiTheme="minorEastAsia" w:cstheme="minorEastAsia" w:hint="eastAsia"/>
          <w:szCs w:val="21"/>
        </w:rPr>
        <w:t>岩土工程(物探测试检测监测)</w:t>
      </w:r>
      <w:r w:rsidR="00DE2844" w:rsidRPr="002279C2">
        <w:rPr>
          <w:rFonts w:asciiTheme="minorEastAsia" w:hAnsiTheme="minorEastAsia" w:cstheme="minorEastAsia" w:hint="eastAsia"/>
          <w:szCs w:val="21"/>
        </w:rPr>
        <w:t>甲级资质且具有测绘（含工程测量）甲级</w:t>
      </w:r>
      <w:r w:rsidRPr="002279C2">
        <w:rPr>
          <w:rFonts w:asciiTheme="minorEastAsia" w:hAnsiTheme="minorEastAsia" w:cstheme="minorEastAsia" w:hint="eastAsia"/>
          <w:szCs w:val="21"/>
        </w:rPr>
        <w:t>资质；</w:t>
      </w:r>
    </w:p>
    <w:p w:rsidR="0035481F" w:rsidRDefault="00C52466">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szCs w:val="21"/>
        </w:rPr>
        <w:t>投标</w:t>
      </w:r>
      <w:r>
        <w:rPr>
          <w:rFonts w:asciiTheme="minorEastAsia" w:hAnsiTheme="minorEastAsia" w:cstheme="minorEastAsia" w:hint="eastAsia"/>
          <w:szCs w:val="21"/>
        </w:rPr>
        <w:t>人</w:t>
      </w:r>
      <w:r>
        <w:rPr>
          <w:rFonts w:asciiTheme="minorEastAsia" w:hAnsiTheme="minorEastAsia" w:cstheme="minorEastAsia"/>
          <w:szCs w:val="21"/>
        </w:rPr>
        <w:t>具有</w:t>
      </w:r>
      <w:r>
        <w:rPr>
          <w:rFonts w:asciiTheme="minorEastAsia" w:hAnsiTheme="minorEastAsia" w:cstheme="minorEastAsia" w:hint="eastAsia"/>
          <w:szCs w:val="21"/>
        </w:rPr>
        <w:t>省级及以上质量技术监督局核发的《计量认证证书》</w:t>
      </w:r>
      <w:r>
        <w:rPr>
          <w:rFonts w:asciiTheme="minorEastAsia" w:hAnsiTheme="minorEastAsia" w:cstheme="minorEastAsia"/>
          <w:szCs w:val="21"/>
        </w:rPr>
        <w:t>(CMA)</w:t>
      </w:r>
      <w:r>
        <w:rPr>
          <w:rFonts w:asciiTheme="minorEastAsia" w:hAnsiTheme="minorEastAsia" w:cstheme="minorEastAsia" w:hint="eastAsia"/>
          <w:szCs w:val="21"/>
        </w:rPr>
        <w:t>；</w:t>
      </w:r>
    </w:p>
    <w:p w:rsidR="0035481F" w:rsidRDefault="00C5246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4、项目负责人须</w:t>
      </w:r>
      <w:r>
        <w:rPr>
          <w:rFonts w:hAnsi="宋体" w:hint="eastAsia"/>
          <w:szCs w:val="21"/>
        </w:rPr>
        <w:t>具备国家注册土木工程师（岩土）注册执业证书</w:t>
      </w:r>
      <w:r>
        <w:rPr>
          <w:rFonts w:asciiTheme="minorEastAsia" w:hAnsiTheme="minorEastAsia" w:cstheme="minorEastAsia" w:hint="eastAsia"/>
          <w:szCs w:val="21"/>
        </w:rPr>
        <w:t>；</w:t>
      </w:r>
    </w:p>
    <w:p w:rsidR="0035481F" w:rsidRDefault="00C5246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5、单位负责人为同一人或者存在直接控股、管理关系的不同投标单位，不得参加同一</w:t>
      </w:r>
      <w:r>
        <w:rPr>
          <w:rFonts w:asciiTheme="minorEastAsia" w:hAnsiTheme="minorEastAsia" w:cstheme="minorEastAsia" w:hint="eastAsia"/>
          <w:szCs w:val="21"/>
        </w:rPr>
        <w:lastRenderedPageBreak/>
        <w:t>合同项下的采购活动；与招标人存在利害关系可能影响招标公正性的法人、其他组织，不得参加投标。</w:t>
      </w:r>
    </w:p>
    <w:p w:rsidR="0035481F" w:rsidRDefault="00C5246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（三）未被“信用中国”网站（WWW.creditchina.gov.cn）或“中国政府采购网”网站（www.ccgp.gov.cn）列入失信被执行人、重大税收违法案件当事人名单、政府采购严重失信行为记录名单； </w:t>
      </w:r>
      <w:r>
        <w:rPr>
          <w:rFonts w:asciiTheme="minorEastAsia" w:hAnsiTheme="minorEastAsia" w:cstheme="minorEastAsia" w:hint="eastAsia"/>
          <w:szCs w:val="21"/>
        </w:rPr>
        <w:br/>
        <w:t xml:space="preserve">    （</w:t>
      </w:r>
      <w:r>
        <w:rPr>
          <w:rFonts w:ascii="宋体" w:hAnsi="宋体" w:cs="宋体" w:hint="eastAsia"/>
          <w:color w:val="000000"/>
          <w:szCs w:val="21"/>
        </w:rPr>
        <w:t>四）</w:t>
      </w:r>
      <w:r>
        <w:rPr>
          <w:rFonts w:asciiTheme="minorEastAsia" w:hAnsiTheme="minorEastAsia" w:cstheme="minorEastAsia" w:hint="eastAsia"/>
          <w:b/>
          <w:szCs w:val="21"/>
        </w:rPr>
        <w:t>本次招标不接受联合体投标。</w:t>
      </w:r>
    </w:p>
    <w:p w:rsidR="0035481F" w:rsidRDefault="00C52466">
      <w:pPr>
        <w:spacing w:line="360" w:lineRule="exact"/>
        <w:rPr>
          <w:rFonts w:asciiTheme="minorEastAsia" w:hAnsiTheme="minorEastAsia" w:cstheme="minorEastAsia"/>
          <w:szCs w:val="21"/>
        </w:rPr>
      </w:pPr>
      <w:r>
        <w:rPr>
          <w:rFonts w:asciiTheme="minorEastAsia" w:hAnsiTheme="minorEastAsia" w:cstheme="minorEastAsia" w:hint="eastAsia"/>
          <w:szCs w:val="21"/>
        </w:rPr>
        <w:t>三、报名及获取招标文件的时间和办法</w:t>
      </w:r>
    </w:p>
    <w:p w:rsidR="0035481F" w:rsidRDefault="00C5246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报名及招标文件发售时间：2021年0</w:t>
      </w:r>
      <w:r w:rsidR="00472843">
        <w:rPr>
          <w:rFonts w:asciiTheme="minorEastAsia" w:hAnsiTheme="minorEastAsia" w:cstheme="minorEastAsia" w:hint="eastAsia"/>
          <w:szCs w:val="21"/>
        </w:rPr>
        <w:t>6</w:t>
      </w:r>
      <w:r>
        <w:rPr>
          <w:rFonts w:asciiTheme="minorEastAsia" w:hAnsiTheme="minorEastAsia" w:cstheme="minorEastAsia" w:hint="eastAsia"/>
          <w:szCs w:val="21"/>
        </w:rPr>
        <w:t>月</w:t>
      </w:r>
      <w:r w:rsidR="005B4224">
        <w:rPr>
          <w:rFonts w:asciiTheme="minorEastAsia" w:hAnsiTheme="minorEastAsia" w:cstheme="minorEastAsia" w:hint="eastAsia"/>
          <w:szCs w:val="21"/>
        </w:rPr>
        <w:t>1</w:t>
      </w:r>
      <w:r w:rsidR="001E03BC">
        <w:rPr>
          <w:rFonts w:asciiTheme="minorEastAsia" w:hAnsiTheme="minorEastAsia" w:cstheme="minorEastAsia" w:hint="eastAsia"/>
          <w:szCs w:val="21"/>
        </w:rPr>
        <w:t>6</w:t>
      </w:r>
      <w:r>
        <w:rPr>
          <w:rFonts w:asciiTheme="minorEastAsia" w:hAnsiTheme="minorEastAsia" w:cstheme="minorEastAsia" w:hint="eastAsia"/>
          <w:szCs w:val="21"/>
        </w:rPr>
        <w:t>日至0</w:t>
      </w:r>
      <w:r w:rsidR="00472843">
        <w:rPr>
          <w:rFonts w:asciiTheme="minorEastAsia" w:hAnsiTheme="minorEastAsia" w:cstheme="minorEastAsia" w:hint="eastAsia"/>
          <w:szCs w:val="21"/>
        </w:rPr>
        <w:t>6</w:t>
      </w:r>
      <w:r>
        <w:rPr>
          <w:rFonts w:asciiTheme="minorEastAsia" w:hAnsiTheme="minorEastAsia" w:cstheme="minorEastAsia" w:hint="eastAsia"/>
          <w:szCs w:val="21"/>
        </w:rPr>
        <w:t xml:space="preserve">月 </w:t>
      </w:r>
      <w:r w:rsidR="001E03BC">
        <w:rPr>
          <w:rFonts w:asciiTheme="minorEastAsia" w:hAnsiTheme="minorEastAsia" w:cstheme="minorEastAsia" w:hint="eastAsia"/>
          <w:szCs w:val="21"/>
        </w:rPr>
        <w:t>22</w:t>
      </w:r>
      <w:r>
        <w:rPr>
          <w:rFonts w:asciiTheme="minorEastAsia" w:hAnsiTheme="minorEastAsia" w:cstheme="minorEastAsia" w:hint="eastAsia"/>
          <w:szCs w:val="21"/>
        </w:rPr>
        <w:t xml:space="preserve">日下午17：00 </w:t>
      </w:r>
    </w:p>
    <w:p w:rsidR="0035481F" w:rsidRDefault="00C5246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 xml:space="preserve">报名及招标文件发售地点：常州中瑞工程造价咨询有限公司招标代理部［常州市新北区通江中路229号友邦商务大厦A座13楼］ </w:t>
      </w:r>
    </w:p>
    <w:p w:rsidR="0035481F" w:rsidRDefault="00C5246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招标文件售价：人民币伍佰元整</w:t>
      </w:r>
    </w:p>
    <w:p w:rsidR="0035481F" w:rsidRDefault="00C52466">
      <w:pPr>
        <w:spacing w:line="360" w:lineRule="exact"/>
        <w:ind w:firstLineChars="200" w:firstLine="422"/>
        <w:rPr>
          <w:rFonts w:asciiTheme="minorEastAsia" w:hAnsiTheme="minorEastAsia" w:cstheme="minorEastAsia"/>
          <w:b/>
          <w:szCs w:val="21"/>
        </w:rPr>
      </w:pPr>
      <w:r>
        <w:rPr>
          <w:rFonts w:asciiTheme="minorEastAsia" w:hAnsiTheme="minorEastAsia" w:cstheme="minorEastAsia" w:hint="eastAsia"/>
          <w:b/>
          <w:szCs w:val="21"/>
        </w:rPr>
        <w:t>报名时需携带投标报名表（格式详见附件1）。</w:t>
      </w:r>
    </w:p>
    <w:p w:rsidR="0035481F" w:rsidRDefault="00C52466">
      <w:pPr>
        <w:spacing w:line="360" w:lineRule="exact"/>
        <w:ind w:firstLineChars="200" w:firstLine="422"/>
        <w:rPr>
          <w:rFonts w:asciiTheme="minorEastAsia" w:hAnsiTheme="minorEastAsia" w:cstheme="minorEastAsia"/>
          <w:b/>
          <w:szCs w:val="21"/>
        </w:rPr>
      </w:pPr>
      <w:r>
        <w:rPr>
          <w:rFonts w:asciiTheme="minorEastAsia" w:hAnsiTheme="minorEastAsia" w:cstheme="minorEastAsia" w:hint="eastAsia"/>
          <w:b/>
          <w:szCs w:val="21"/>
        </w:rPr>
        <w:t>公告期限：公告之日起5个工作日</w:t>
      </w:r>
    </w:p>
    <w:p w:rsidR="0035481F" w:rsidRDefault="00C52466">
      <w:pPr>
        <w:spacing w:line="360" w:lineRule="exact"/>
        <w:rPr>
          <w:rFonts w:asciiTheme="minorEastAsia" w:hAnsiTheme="minorEastAsia" w:cstheme="minorEastAsia"/>
          <w:szCs w:val="21"/>
        </w:rPr>
      </w:pPr>
      <w:r>
        <w:rPr>
          <w:rFonts w:asciiTheme="minorEastAsia" w:hAnsiTheme="minorEastAsia" w:cstheme="minorEastAsia" w:hint="eastAsia"/>
          <w:szCs w:val="21"/>
        </w:rPr>
        <w:t>四、投标保证金</w:t>
      </w:r>
    </w:p>
    <w:p w:rsidR="0035481F" w:rsidRDefault="00C5246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投标保证金数额：人民币60000.00元整</w:t>
      </w:r>
    </w:p>
    <w:p w:rsidR="0035481F" w:rsidRDefault="00C5246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收款单位：常州中瑞工程造价咨询有限公司</w:t>
      </w:r>
    </w:p>
    <w:p w:rsidR="0035481F" w:rsidRDefault="00C5246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开户银行：江南农商行常高新科技支行</w:t>
      </w:r>
    </w:p>
    <w:p w:rsidR="0035481F" w:rsidRDefault="00C5246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账号：</w:t>
      </w:r>
      <w:r>
        <w:rPr>
          <w:rFonts w:asciiTheme="minorEastAsia" w:hAnsiTheme="minorEastAsia" w:cstheme="minorEastAsia"/>
          <w:szCs w:val="21"/>
        </w:rPr>
        <w:t>8273204110701201000050058</w:t>
      </w:r>
    </w:p>
    <w:p w:rsidR="0035481F" w:rsidRDefault="00C5246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投标保证金到账截止日期：2021年0</w:t>
      </w:r>
      <w:r w:rsidR="005B4224">
        <w:rPr>
          <w:rFonts w:asciiTheme="minorEastAsia" w:hAnsiTheme="minorEastAsia" w:cstheme="minorEastAsia" w:hint="eastAsia"/>
          <w:szCs w:val="21"/>
        </w:rPr>
        <w:t>7</w:t>
      </w:r>
      <w:r>
        <w:rPr>
          <w:rFonts w:asciiTheme="minorEastAsia" w:hAnsiTheme="minorEastAsia" w:cstheme="minorEastAsia" w:hint="eastAsia"/>
          <w:szCs w:val="21"/>
        </w:rPr>
        <w:t>月</w:t>
      </w:r>
      <w:r w:rsidR="001E03BC">
        <w:rPr>
          <w:rFonts w:asciiTheme="minorEastAsia" w:hAnsiTheme="minorEastAsia" w:cstheme="minorEastAsia" w:hint="eastAsia"/>
          <w:szCs w:val="21"/>
        </w:rPr>
        <w:t>1</w:t>
      </w:r>
      <w:r w:rsidR="0033100C">
        <w:rPr>
          <w:rFonts w:asciiTheme="minorEastAsia" w:hAnsiTheme="minorEastAsia" w:cstheme="minorEastAsia" w:hint="eastAsia"/>
          <w:szCs w:val="21"/>
        </w:rPr>
        <w:t>2</w:t>
      </w:r>
      <w:r>
        <w:rPr>
          <w:rFonts w:asciiTheme="minorEastAsia" w:hAnsiTheme="minorEastAsia" w:cstheme="minorEastAsia" w:hint="eastAsia"/>
          <w:szCs w:val="21"/>
        </w:rPr>
        <w:t xml:space="preserve"> 日17:00（以代理机构网银到账时间为准）</w:t>
      </w:r>
    </w:p>
    <w:p w:rsidR="0035481F" w:rsidRDefault="00C5246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投标保证金交纳方式：银行电汇或转账（备注项目编号或项目名称）</w:t>
      </w:r>
    </w:p>
    <w:p w:rsidR="0035481F" w:rsidRDefault="00C52466">
      <w:pPr>
        <w:spacing w:line="360" w:lineRule="exact"/>
        <w:ind w:firstLineChars="200" w:firstLine="422"/>
        <w:rPr>
          <w:rFonts w:asciiTheme="minorEastAsia" w:hAnsiTheme="minorEastAsia" w:cstheme="minorEastAsia"/>
          <w:b/>
          <w:szCs w:val="21"/>
        </w:rPr>
      </w:pPr>
      <w:r>
        <w:rPr>
          <w:rFonts w:asciiTheme="minorEastAsia" w:hAnsiTheme="minorEastAsia" w:cstheme="minorEastAsia" w:hint="eastAsia"/>
          <w:b/>
          <w:szCs w:val="21"/>
        </w:rPr>
        <w:t>*投标单位必须自行将投标保证金从公司账户按规定方式和时间缴至上述指定账户并到账，拒绝以其它方式缴纳，禁止第三方代缴保证金，否则将被视为无效响应，其投标文件将被拒绝。</w:t>
      </w:r>
    </w:p>
    <w:p w:rsidR="0035481F" w:rsidRDefault="00C52466">
      <w:pPr>
        <w:spacing w:line="360" w:lineRule="exact"/>
        <w:rPr>
          <w:rFonts w:asciiTheme="minorEastAsia" w:hAnsiTheme="minorEastAsia" w:cstheme="minorEastAsia"/>
          <w:szCs w:val="21"/>
        </w:rPr>
      </w:pPr>
      <w:r>
        <w:rPr>
          <w:rFonts w:asciiTheme="minorEastAsia" w:hAnsiTheme="minorEastAsia" w:cstheme="minorEastAsia" w:hint="eastAsia"/>
          <w:szCs w:val="21"/>
        </w:rPr>
        <w:t>五、现场踏勘:自行勘察</w:t>
      </w:r>
    </w:p>
    <w:p w:rsidR="0035481F" w:rsidRDefault="00C5246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投标单位对招标文件如有疑问，请将疑问于2021年0</w:t>
      </w:r>
      <w:r w:rsidR="00B76201">
        <w:rPr>
          <w:rFonts w:asciiTheme="minorEastAsia" w:hAnsiTheme="minorEastAsia" w:cstheme="minorEastAsia" w:hint="eastAsia"/>
          <w:szCs w:val="21"/>
        </w:rPr>
        <w:t>6</w:t>
      </w:r>
      <w:r>
        <w:rPr>
          <w:rFonts w:asciiTheme="minorEastAsia" w:hAnsiTheme="minorEastAsia" w:cstheme="minorEastAsia" w:hint="eastAsia"/>
          <w:szCs w:val="21"/>
        </w:rPr>
        <w:t>月</w:t>
      </w:r>
      <w:r w:rsidR="001E03BC">
        <w:rPr>
          <w:rFonts w:asciiTheme="minorEastAsia" w:hAnsiTheme="minorEastAsia" w:cstheme="minorEastAsia" w:hint="eastAsia"/>
          <w:szCs w:val="21"/>
        </w:rPr>
        <w:t>23</w:t>
      </w:r>
      <w:r>
        <w:rPr>
          <w:rFonts w:asciiTheme="minorEastAsia" w:hAnsiTheme="minorEastAsia" w:cstheme="minorEastAsia" w:hint="eastAsia"/>
          <w:szCs w:val="21"/>
        </w:rPr>
        <w:t>日中午11：30前以书面形式递交或邮件或快递至常州中瑞工程造价咨询有限公司</w:t>
      </w:r>
      <w:r>
        <w:rPr>
          <w:rFonts w:asciiTheme="minorEastAsia" w:hAnsiTheme="minorEastAsia" w:cstheme="minorEastAsia" w:hint="eastAsia"/>
          <w:b/>
          <w:szCs w:val="21"/>
        </w:rPr>
        <w:t>（注：① 质疑文件须加盖投标单位公章；② 质疑文件以代理机构收到时间为准；否则代理机构有权拒收其质疑文件）。</w:t>
      </w:r>
    </w:p>
    <w:p w:rsidR="0035481F" w:rsidRDefault="00C52466">
      <w:pPr>
        <w:spacing w:line="360" w:lineRule="exact"/>
        <w:rPr>
          <w:rFonts w:asciiTheme="minorEastAsia" w:hAnsiTheme="minorEastAsia" w:cstheme="minorEastAsia"/>
          <w:b/>
          <w:szCs w:val="21"/>
        </w:rPr>
      </w:pPr>
      <w:bookmarkStart w:id="0" w:name="OLE_LINK17"/>
      <w:r>
        <w:rPr>
          <w:rFonts w:asciiTheme="minorEastAsia" w:hAnsiTheme="minorEastAsia" w:cstheme="minorEastAsia" w:hint="eastAsia"/>
          <w:szCs w:val="21"/>
        </w:rPr>
        <w:t>六、开标时间：</w:t>
      </w:r>
      <w:r>
        <w:rPr>
          <w:rFonts w:asciiTheme="minorEastAsia" w:hAnsiTheme="minorEastAsia" w:cstheme="minorEastAsia" w:hint="eastAsia"/>
          <w:b/>
          <w:szCs w:val="21"/>
        </w:rPr>
        <w:t>2021年0</w:t>
      </w:r>
      <w:r w:rsidR="005B4224">
        <w:rPr>
          <w:rFonts w:asciiTheme="minorEastAsia" w:hAnsiTheme="minorEastAsia" w:cstheme="minorEastAsia" w:hint="eastAsia"/>
          <w:b/>
          <w:szCs w:val="21"/>
        </w:rPr>
        <w:t>7</w:t>
      </w:r>
      <w:r>
        <w:rPr>
          <w:rFonts w:asciiTheme="minorEastAsia" w:hAnsiTheme="minorEastAsia" w:cstheme="minorEastAsia" w:hint="eastAsia"/>
          <w:b/>
          <w:szCs w:val="21"/>
        </w:rPr>
        <w:t>月</w:t>
      </w:r>
      <w:r w:rsidR="001E03BC">
        <w:rPr>
          <w:rFonts w:asciiTheme="minorEastAsia" w:hAnsiTheme="minorEastAsia" w:cstheme="minorEastAsia" w:hint="eastAsia"/>
          <w:b/>
          <w:szCs w:val="21"/>
        </w:rPr>
        <w:t>1</w:t>
      </w:r>
      <w:r w:rsidR="0033100C">
        <w:rPr>
          <w:rFonts w:asciiTheme="minorEastAsia" w:hAnsiTheme="minorEastAsia" w:cstheme="minorEastAsia" w:hint="eastAsia"/>
          <w:b/>
          <w:szCs w:val="21"/>
        </w:rPr>
        <w:t>3</w:t>
      </w:r>
      <w:r>
        <w:rPr>
          <w:rFonts w:asciiTheme="minorEastAsia" w:hAnsiTheme="minorEastAsia" w:cstheme="minorEastAsia" w:hint="eastAsia"/>
          <w:b/>
          <w:szCs w:val="21"/>
        </w:rPr>
        <w:t>日下午14:00</w:t>
      </w:r>
    </w:p>
    <w:p w:rsidR="0035481F" w:rsidRDefault="00C52466">
      <w:pPr>
        <w:spacing w:line="360" w:lineRule="exact"/>
        <w:rPr>
          <w:rFonts w:asciiTheme="minorEastAsia" w:hAnsiTheme="minorEastAsia" w:cstheme="minorEastAsia"/>
          <w:szCs w:val="21"/>
        </w:rPr>
      </w:pPr>
      <w:r>
        <w:rPr>
          <w:rFonts w:asciiTheme="minorEastAsia" w:hAnsiTheme="minorEastAsia" w:cstheme="minorEastAsia" w:hint="eastAsia"/>
          <w:szCs w:val="21"/>
        </w:rPr>
        <w:t xml:space="preserve">七、开标地点：常州中瑞工程造价咨询有限公司开标会议室［常州市新北区通江中路229号友邦商务大厦A座13楼］ </w:t>
      </w:r>
    </w:p>
    <w:p w:rsidR="0035481F" w:rsidRDefault="00C52466">
      <w:pPr>
        <w:spacing w:line="360" w:lineRule="exact"/>
        <w:rPr>
          <w:rFonts w:asciiTheme="minorEastAsia" w:hAnsiTheme="minorEastAsia" w:cstheme="minorEastAsia"/>
          <w:szCs w:val="21"/>
        </w:rPr>
      </w:pPr>
      <w:r>
        <w:rPr>
          <w:rFonts w:asciiTheme="minorEastAsia" w:hAnsiTheme="minorEastAsia" w:cstheme="minorEastAsia" w:hint="eastAsia"/>
          <w:szCs w:val="21"/>
        </w:rPr>
        <w:t>八、招标文件售后一概不退。投标单位递交的投标文件概不退还。一经报名不接受修改。</w:t>
      </w:r>
    </w:p>
    <w:p w:rsidR="0035481F" w:rsidRDefault="00C52466">
      <w:pPr>
        <w:spacing w:line="360" w:lineRule="exact"/>
        <w:rPr>
          <w:rFonts w:asciiTheme="minorEastAsia" w:hAnsiTheme="minorEastAsia" w:cstheme="minorEastAsia"/>
          <w:szCs w:val="21"/>
        </w:rPr>
      </w:pPr>
      <w:r>
        <w:rPr>
          <w:rFonts w:asciiTheme="minorEastAsia" w:hAnsiTheme="minorEastAsia" w:cstheme="minorEastAsia" w:hint="eastAsia"/>
          <w:szCs w:val="21"/>
        </w:rPr>
        <w:t>九、联系方式</w:t>
      </w:r>
    </w:p>
    <w:p w:rsidR="0035481F" w:rsidRDefault="00C5246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代理机构联系人：张丽珠                  联系电话：13861085321</w:t>
      </w:r>
    </w:p>
    <w:p w:rsidR="0035481F" w:rsidRDefault="00C5246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联系地址：常州中瑞工程造价咨询有限公司招标代理部［常州市新北区通江中路229号友邦商务大厦A座13楼］</w:t>
      </w:r>
    </w:p>
    <w:p w:rsidR="0035481F" w:rsidRDefault="00C5246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采购单位联系人： 陆经理                   联系电话：</w:t>
      </w:r>
    </w:p>
    <w:p w:rsidR="0035481F" w:rsidRDefault="00C52466">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联系地址：常州市武进区水务大厦</w:t>
      </w:r>
    </w:p>
    <w:bookmarkEnd w:id="0"/>
    <w:p w:rsidR="0035481F" w:rsidRDefault="0035481F">
      <w:pPr>
        <w:widowControl/>
        <w:wordWrap w:val="0"/>
        <w:spacing w:line="400" w:lineRule="exact"/>
        <w:jc w:val="left"/>
        <w:rPr>
          <w:rFonts w:asciiTheme="minorEastAsia" w:hAnsiTheme="minorEastAsia" w:cstheme="minorEastAsia"/>
          <w:kern w:val="0"/>
          <w:szCs w:val="21"/>
        </w:rPr>
      </w:pPr>
    </w:p>
    <w:p w:rsidR="0035481F" w:rsidRDefault="0035481F">
      <w:pPr>
        <w:widowControl/>
        <w:wordWrap w:val="0"/>
        <w:spacing w:line="400" w:lineRule="exact"/>
        <w:jc w:val="left"/>
        <w:rPr>
          <w:rFonts w:asciiTheme="minorEastAsia" w:hAnsiTheme="minorEastAsia" w:cstheme="minorEastAsia"/>
          <w:kern w:val="0"/>
          <w:szCs w:val="21"/>
        </w:rPr>
      </w:pPr>
    </w:p>
    <w:p w:rsidR="0035481F" w:rsidRDefault="00C52466">
      <w:pPr>
        <w:widowControl/>
        <w:wordWrap w:val="0"/>
        <w:spacing w:line="40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 xml:space="preserve">                                                  江苏先行建设有限公司</w:t>
      </w:r>
    </w:p>
    <w:p w:rsidR="0035481F" w:rsidRDefault="0035481F">
      <w:pPr>
        <w:widowControl/>
        <w:wordWrap w:val="0"/>
        <w:spacing w:line="400" w:lineRule="exact"/>
        <w:jc w:val="left"/>
        <w:rPr>
          <w:rFonts w:asciiTheme="minorEastAsia" w:hAnsiTheme="minorEastAsia" w:cstheme="minorEastAsia"/>
          <w:kern w:val="0"/>
          <w:szCs w:val="21"/>
        </w:rPr>
      </w:pPr>
    </w:p>
    <w:p w:rsidR="0035481F" w:rsidRDefault="00C52466">
      <w:pPr>
        <w:widowControl/>
        <w:wordWrap w:val="0"/>
        <w:spacing w:line="40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 xml:space="preserve">                                             常州中瑞工程造价咨询有限公司</w:t>
      </w:r>
    </w:p>
    <w:p w:rsidR="0035481F" w:rsidRDefault="0035481F">
      <w:pPr>
        <w:widowControl/>
        <w:wordWrap w:val="0"/>
        <w:spacing w:line="400" w:lineRule="exact"/>
        <w:jc w:val="left"/>
        <w:rPr>
          <w:rFonts w:asciiTheme="minorEastAsia" w:hAnsiTheme="minorEastAsia" w:cstheme="minorEastAsia"/>
          <w:kern w:val="0"/>
          <w:szCs w:val="21"/>
        </w:rPr>
      </w:pPr>
    </w:p>
    <w:p w:rsidR="0035481F" w:rsidRDefault="00C52466">
      <w:pPr>
        <w:widowControl/>
        <w:wordWrap w:val="0"/>
        <w:spacing w:line="40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 xml:space="preserve">                                                   2021年0</w:t>
      </w:r>
      <w:r w:rsidR="00B76201">
        <w:rPr>
          <w:rFonts w:asciiTheme="minorEastAsia" w:hAnsiTheme="minorEastAsia" w:cstheme="minorEastAsia" w:hint="eastAsia"/>
          <w:kern w:val="0"/>
          <w:szCs w:val="21"/>
        </w:rPr>
        <w:t>6</w:t>
      </w:r>
      <w:r>
        <w:rPr>
          <w:rFonts w:asciiTheme="minorEastAsia" w:hAnsiTheme="minorEastAsia" w:cstheme="minorEastAsia" w:hint="eastAsia"/>
          <w:kern w:val="0"/>
          <w:szCs w:val="21"/>
        </w:rPr>
        <w:t xml:space="preserve">月 </w:t>
      </w:r>
      <w:r w:rsidR="001E03BC">
        <w:rPr>
          <w:rFonts w:asciiTheme="minorEastAsia" w:hAnsiTheme="minorEastAsia" w:cstheme="minorEastAsia" w:hint="eastAsia"/>
          <w:kern w:val="0"/>
          <w:szCs w:val="21"/>
        </w:rPr>
        <w:t>16</w:t>
      </w:r>
      <w:r>
        <w:rPr>
          <w:rFonts w:asciiTheme="minorEastAsia" w:hAnsiTheme="minorEastAsia" w:cstheme="minorEastAsia" w:hint="eastAsia"/>
          <w:kern w:val="0"/>
          <w:szCs w:val="21"/>
        </w:rPr>
        <w:t xml:space="preserve"> 日</w:t>
      </w:r>
    </w:p>
    <w:p w:rsidR="0035481F" w:rsidRDefault="0035481F">
      <w:pPr>
        <w:widowControl/>
        <w:wordWrap w:val="0"/>
        <w:spacing w:line="400" w:lineRule="exact"/>
        <w:jc w:val="left"/>
        <w:rPr>
          <w:rFonts w:asciiTheme="minorEastAsia" w:hAnsiTheme="minorEastAsia" w:cstheme="minorEastAsia"/>
          <w:kern w:val="0"/>
          <w:szCs w:val="21"/>
        </w:rPr>
      </w:pPr>
    </w:p>
    <w:p w:rsidR="0035481F" w:rsidRDefault="0035481F">
      <w:pPr>
        <w:widowControl/>
        <w:wordWrap w:val="0"/>
        <w:spacing w:line="400" w:lineRule="exact"/>
        <w:jc w:val="left"/>
        <w:rPr>
          <w:rFonts w:asciiTheme="minorEastAsia" w:hAnsiTheme="minorEastAsia" w:cstheme="minorEastAsia"/>
          <w:kern w:val="0"/>
          <w:szCs w:val="21"/>
        </w:rPr>
      </w:pPr>
    </w:p>
    <w:p w:rsidR="0035481F" w:rsidRDefault="0035481F">
      <w:pPr>
        <w:widowControl/>
        <w:wordWrap w:val="0"/>
        <w:spacing w:line="400" w:lineRule="exact"/>
        <w:jc w:val="left"/>
        <w:rPr>
          <w:rFonts w:asciiTheme="minorEastAsia" w:hAnsiTheme="minorEastAsia" w:cstheme="minorEastAsia"/>
          <w:kern w:val="0"/>
          <w:szCs w:val="21"/>
        </w:rPr>
      </w:pPr>
    </w:p>
    <w:p w:rsidR="0035481F" w:rsidRDefault="0035481F">
      <w:pPr>
        <w:widowControl/>
        <w:wordWrap w:val="0"/>
        <w:spacing w:line="400" w:lineRule="exact"/>
        <w:jc w:val="left"/>
        <w:rPr>
          <w:rFonts w:asciiTheme="minorEastAsia" w:hAnsiTheme="minorEastAsia" w:cstheme="minorEastAsia"/>
          <w:kern w:val="0"/>
          <w:szCs w:val="21"/>
        </w:rPr>
      </w:pPr>
    </w:p>
    <w:p w:rsidR="0035481F" w:rsidRDefault="0035481F">
      <w:pPr>
        <w:widowControl/>
        <w:wordWrap w:val="0"/>
        <w:spacing w:line="400" w:lineRule="exact"/>
        <w:jc w:val="left"/>
        <w:rPr>
          <w:rFonts w:asciiTheme="minorEastAsia" w:hAnsiTheme="minorEastAsia" w:cstheme="minorEastAsia"/>
          <w:kern w:val="0"/>
          <w:szCs w:val="21"/>
        </w:rPr>
      </w:pPr>
    </w:p>
    <w:p w:rsidR="0035481F" w:rsidRDefault="0035481F">
      <w:pPr>
        <w:widowControl/>
        <w:wordWrap w:val="0"/>
        <w:spacing w:line="400" w:lineRule="exact"/>
        <w:jc w:val="left"/>
        <w:rPr>
          <w:rFonts w:asciiTheme="minorEastAsia" w:hAnsiTheme="minorEastAsia" w:cstheme="minorEastAsia"/>
          <w:kern w:val="0"/>
          <w:szCs w:val="21"/>
        </w:rPr>
      </w:pPr>
    </w:p>
    <w:p w:rsidR="0035481F" w:rsidRDefault="0035481F">
      <w:pPr>
        <w:widowControl/>
        <w:wordWrap w:val="0"/>
        <w:spacing w:line="400" w:lineRule="exact"/>
        <w:jc w:val="left"/>
        <w:rPr>
          <w:rFonts w:asciiTheme="minorEastAsia" w:hAnsiTheme="minorEastAsia" w:cstheme="minorEastAsia"/>
          <w:kern w:val="0"/>
          <w:szCs w:val="21"/>
        </w:rPr>
      </w:pPr>
    </w:p>
    <w:p w:rsidR="0035481F" w:rsidRDefault="0035481F">
      <w:pPr>
        <w:widowControl/>
        <w:wordWrap w:val="0"/>
        <w:spacing w:line="400" w:lineRule="exact"/>
        <w:jc w:val="left"/>
        <w:rPr>
          <w:rFonts w:asciiTheme="minorEastAsia" w:hAnsiTheme="minorEastAsia" w:cstheme="minorEastAsia"/>
          <w:kern w:val="0"/>
          <w:szCs w:val="21"/>
        </w:rPr>
      </w:pPr>
    </w:p>
    <w:p w:rsidR="0035481F" w:rsidRDefault="0035481F">
      <w:pPr>
        <w:widowControl/>
        <w:wordWrap w:val="0"/>
        <w:spacing w:line="400" w:lineRule="exact"/>
        <w:jc w:val="left"/>
        <w:rPr>
          <w:rFonts w:asciiTheme="minorEastAsia" w:hAnsiTheme="minorEastAsia" w:cstheme="minorEastAsia"/>
          <w:kern w:val="0"/>
          <w:szCs w:val="21"/>
        </w:rPr>
      </w:pPr>
    </w:p>
    <w:p w:rsidR="0035481F" w:rsidRDefault="0035481F">
      <w:pPr>
        <w:widowControl/>
        <w:wordWrap w:val="0"/>
        <w:spacing w:line="400" w:lineRule="exact"/>
        <w:jc w:val="left"/>
        <w:rPr>
          <w:rFonts w:asciiTheme="minorEastAsia" w:hAnsiTheme="minorEastAsia" w:cstheme="minorEastAsia"/>
          <w:kern w:val="0"/>
          <w:szCs w:val="21"/>
        </w:rPr>
      </w:pPr>
    </w:p>
    <w:p w:rsidR="0035481F" w:rsidRDefault="0035481F">
      <w:pPr>
        <w:widowControl/>
        <w:wordWrap w:val="0"/>
        <w:spacing w:line="400" w:lineRule="exact"/>
        <w:jc w:val="left"/>
        <w:rPr>
          <w:rFonts w:asciiTheme="minorEastAsia" w:hAnsiTheme="minorEastAsia" w:cstheme="minorEastAsia"/>
          <w:kern w:val="0"/>
          <w:szCs w:val="21"/>
        </w:rPr>
      </w:pPr>
    </w:p>
    <w:p w:rsidR="0035481F" w:rsidRDefault="0035481F">
      <w:pPr>
        <w:widowControl/>
        <w:wordWrap w:val="0"/>
        <w:spacing w:line="400" w:lineRule="exact"/>
        <w:jc w:val="left"/>
        <w:rPr>
          <w:rFonts w:asciiTheme="minorEastAsia" w:hAnsiTheme="minorEastAsia" w:cstheme="minorEastAsia"/>
          <w:kern w:val="0"/>
          <w:szCs w:val="21"/>
        </w:rPr>
      </w:pPr>
    </w:p>
    <w:p w:rsidR="0035481F" w:rsidRDefault="0035481F">
      <w:pPr>
        <w:widowControl/>
        <w:wordWrap w:val="0"/>
        <w:spacing w:line="400" w:lineRule="exact"/>
        <w:jc w:val="left"/>
        <w:rPr>
          <w:rFonts w:asciiTheme="minorEastAsia" w:hAnsiTheme="minorEastAsia" w:cstheme="minorEastAsia"/>
          <w:kern w:val="0"/>
          <w:szCs w:val="21"/>
        </w:rPr>
      </w:pPr>
    </w:p>
    <w:p w:rsidR="0035481F" w:rsidRDefault="0035481F">
      <w:pPr>
        <w:widowControl/>
        <w:wordWrap w:val="0"/>
        <w:spacing w:line="400" w:lineRule="exact"/>
        <w:jc w:val="left"/>
        <w:rPr>
          <w:rFonts w:asciiTheme="minorEastAsia" w:hAnsiTheme="minorEastAsia" w:cstheme="minorEastAsia"/>
          <w:kern w:val="0"/>
          <w:szCs w:val="21"/>
        </w:rPr>
      </w:pPr>
    </w:p>
    <w:p w:rsidR="0035481F" w:rsidRDefault="0035481F">
      <w:pPr>
        <w:widowControl/>
        <w:wordWrap w:val="0"/>
        <w:spacing w:line="400" w:lineRule="exact"/>
        <w:jc w:val="left"/>
        <w:rPr>
          <w:rFonts w:asciiTheme="minorEastAsia" w:hAnsiTheme="minorEastAsia" w:cstheme="minorEastAsia"/>
          <w:kern w:val="0"/>
          <w:szCs w:val="21"/>
        </w:rPr>
      </w:pPr>
    </w:p>
    <w:p w:rsidR="0035481F" w:rsidRDefault="0035481F">
      <w:pPr>
        <w:widowControl/>
        <w:wordWrap w:val="0"/>
        <w:spacing w:line="400" w:lineRule="exact"/>
        <w:jc w:val="left"/>
        <w:rPr>
          <w:rFonts w:asciiTheme="minorEastAsia" w:hAnsiTheme="minorEastAsia" w:cstheme="minorEastAsia"/>
          <w:kern w:val="0"/>
          <w:szCs w:val="21"/>
        </w:rPr>
      </w:pPr>
    </w:p>
    <w:p w:rsidR="0035481F" w:rsidRDefault="0035481F">
      <w:pPr>
        <w:widowControl/>
        <w:wordWrap w:val="0"/>
        <w:spacing w:line="400" w:lineRule="exact"/>
        <w:jc w:val="left"/>
        <w:rPr>
          <w:rFonts w:asciiTheme="minorEastAsia" w:hAnsiTheme="minorEastAsia" w:cstheme="minorEastAsia"/>
          <w:kern w:val="0"/>
          <w:szCs w:val="21"/>
        </w:rPr>
      </w:pPr>
    </w:p>
    <w:p w:rsidR="0035481F" w:rsidRDefault="0035481F">
      <w:pPr>
        <w:widowControl/>
        <w:wordWrap w:val="0"/>
        <w:spacing w:line="400" w:lineRule="exact"/>
        <w:jc w:val="left"/>
        <w:rPr>
          <w:rFonts w:asciiTheme="minorEastAsia" w:hAnsiTheme="minorEastAsia" w:cstheme="minorEastAsia"/>
          <w:kern w:val="0"/>
          <w:szCs w:val="21"/>
        </w:rPr>
      </w:pPr>
    </w:p>
    <w:p w:rsidR="0035481F" w:rsidRDefault="0035481F">
      <w:pPr>
        <w:widowControl/>
        <w:wordWrap w:val="0"/>
        <w:spacing w:line="400" w:lineRule="exact"/>
        <w:jc w:val="left"/>
        <w:rPr>
          <w:rFonts w:asciiTheme="minorEastAsia" w:hAnsiTheme="minorEastAsia" w:cstheme="minorEastAsia"/>
          <w:kern w:val="0"/>
          <w:szCs w:val="21"/>
        </w:rPr>
      </w:pPr>
    </w:p>
    <w:p w:rsidR="0035481F" w:rsidRDefault="0035481F">
      <w:pPr>
        <w:widowControl/>
        <w:wordWrap w:val="0"/>
        <w:spacing w:line="400" w:lineRule="exact"/>
        <w:jc w:val="left"/>
        <w:rPr>
          <w:rFonts w:asciiTheme="minorEastAsia" w:hAnsiTheme="minorEastAsia" w:cstheme="minorEastAsia"/>
          <w:kern w:val="0"/>
          <w:szCs w:val="21"/>
        </w:rPr>
      </w:pPr>
    </w:p>
    <w:p w:rsidR="005B6D5F" w:rsidRDefault="005B6D5F">
      <w:pPr>
        <w:widowControl/>
        <w:wordWrap w:val="0"/>
        <w:spacing w:line="400" w:lineRule="exact"/>
        <w:jc w:val="left"/>
        <w:rPr>
          <w:rFonts w:asciiTheme="minorEastAsia" w:hAnsiTheme="minorEastAsia" w:cstheme="minorEastAsia"/>
          <w:kern w:val="0"/>
          <w:szCs w:val="21"/>
        </w:rPr>
      </w:pPr>
    </w:p>
    <w:p w:rsidR="005B6D5F" w:rsidRDefault="005B6D5F">
      <w:pPr>
        <w:widowControl/>
        <w:wordWrap w:val="0"/>
        <w:spacing w:line="400" w:lineRule="exact"/>
        <w:jc w:val="left"/>
        <w:rPr>
          <w:rFonts w:asciiTheme="minorEastAsia" w:hAnsiTheme="minorEastAsia" w:cstheme="minorEastAsia"/>
          <w:kern w:val="0"/>
          <w:szCs w:val="21"/>
        </w:rPr>
      </w:pPr>
    </w:p>
    <w:p w:rsidR="0035481F" w:rsidRDefault="0035481F">
      <w:pPr>
        <w:widowControl/>
        <w:wordWrap w:val="0"/>
        <w:spacing w:line="400" w:lineRule="exact"/>
        <w:jc w:val="left"/>
        <w:rPr>
          <w:rFonts w:asciiTheme="minorEastAsia" w:hAnsiTheme="minorEastAsia" w:cstheme="minorEastAsia"/>
          <w:kern w:val="0"/>
          <w:szCs w:val="21"/>
        </w:rPr>
      </w:pPr>
    </w:p>
    <w:p w:rsidR="00657052" w:rsidRDefault="00657052">
      <w:pPr>
        <w:widowControl/>
        <w:wordWrap w:val="0"/>
        <w:spacing w:line="400" w:lineRule="exact"/>
        <w:jc w:val="left"/>
        <w:rPr>
          <w:rFonts w:asciiTheme="minorEastAsia" w:hAnsiTheme="minorEastAsia" w:cstheme="minorEastAsia"/>
          <w:kern w:val="0"/>
          <w:szCs w:val="21"/>
        </w:rPr>
      </w:pPr>
    </w:p>
    <w:p w:rsidR="00657052" w:rsidRDefault="00657052">
      <w:pPr>
        <w:widowControl/>
        <w:wordWrap w:val="0"/>
        <w:spacing w:line="400" w:lineRule="exact"/>
        <w:jc w:val="left"/>
        <w:rPr>
          <w:rFonts w:asciiTheme="minorEastAsia" w:hAnsiTheme="minorEastAsia" w:cstheme="minorEastAsia"/>
          <w:kern w:val="0"/>
          <w:szCs w:val="21"/>
        </w:rPr>
      </w:pPr>
    </w:p>
    <w:p w:rsidR="00657052" w:rsidRDefault="00657052">
      <w:pPr>
        <w:widowControl/>
        <w:wordWrap w:val="0"/>
        <w:spacing w:line="400" w:lineRule="exact"/>
        <w:jc w:val="left"/>
        <w:rPr>
          <w:rFonts w:asciiTheme="minorEastAsia" w:hAnsiTheme="minorEastAsia" w:cstheme="minorEastAsia"/>
          <w:kern w:val="0"/>
          <w:szCs w:val="21"/>
        </w:rPr>
      </w:pPr>
    </w:p>
    <w:p w:rsidR="00657052" w:rsidRDefault="00657052">
      <w:pPr>
        <w:widowControl/>
        <w:wordWrap w:val="0"/>
        <w:spacing w:line="400" w:lineRule="exact"/>
        <w:jc w:val="left"/>
        <w:rPr>
          <w:rFonts w:asciiTheme="minorEastAsia" w:hAnsiTheme="minorEastAsia" w:cstheme="minorEastAsia"/>
          <w:kern w:val="0"/>
          <w:szCs w:val="21"/>
        </w:rPr>
      </w:pPr>
    </w:p>
    <w:p w:rsidR="00657052" w:rsidRDefault="00657052">
      <w:pPr>
        <w:widowControl/>
        <w:wordWrap w:val="0"/>
        <w:spacing w:line="400" w:lineRule="exact"/>
        <w:jc w:val="left"/>
        <w:rPr>
          <w:rFonts w:asciiTheme="minorEastAsia" w:hAnsiTheme="minorEastAsia" w:cstheme="minorEastAsia"/>
          <w:kern w:val="0"/>
          <w:szCs w:val="21"/>
        </w:rPr>
      </w:pPr>
    </w:p>
    <w:p w:rsidR="0035481F" w:rsidRDefault="0035481F">
      <w:pPr>
        <w:widowControl/>
        <w:wordWrap w:val="0"/>
        <w:spacing w:line="400" w:lineRule="exact"/>
        <w:jc w:val="left"/>
        <w:rPr>
          <w:rFonts w:asciiTheme="minorEastAsia" w:hAnsiTheme="minorEastAsia" w:cstheme="minorEastAsia"/>
          <w:kern w:val="0"/>
          <w:szCs w:val="21"/>
        </w:rPr>
      </w:pPr>
    </w:p>
    <w:p w:rsidR="0035481F" w:rsidRDefault="00C52466">
      <w:pPr>
        <w:widowControl/>
        <w:wordWrap w:val="0"/>
        <w:spacing w:line="400" w:lineRule="exact"/>
        <w:jc w:val="left"/>
        <w:rPr>
          <w:rFonts w:asciiTheme="minorEastAsia" w:hAnsiTheme="minorEastAsia" w:cstheme="minorEastAsia"/>
          <w:kern w:val="0"/>
          <w:szCs w:val="21"/>
        </w:rPr>
      </w:pPr>
      <w:r>
        <w:rPr>
          <w:rFonts w:asciiTheme="minorEastAsia" w:hAnsiTheme="minorEastAsia" w:cstheme="minorEastAsia"/>
          <w:kern w:val="0"/>
          <w:szCs w:val="21"/>
        </w:rPr>
        <w:lastRenderedPageBreak/>
        <w:t>附件</w:t>
      </w:r>
      <w:r>
        <w:rPr>
          <w:rFonts w:asciiTheme="minorEastAsia" w:hAnsiTheme="minorEastAsia" w:cstheme="minorEastAsia" w:hint="eastAsia"/>
          <w:kern w:val="0"/>
          <w:szCs w:val="21"/>
        </w:rPr>
        <w:t>1：</w:t>
      </w:r>
    </w:p>
    <w:p w:rsidR="0035481F" w:rsidRDefault="00C52466">
      <w:pPr>
        <w:widowControl/>
        <w:shd w:val="clear" w:color="auto" w:fill="FFFFFF"/>
        <w:wordWrap w:val="0"/>
        <w:spacing w:after="150" w:line="400" w:lineRule="atLeast"/>
        <w:jc w:val="center"/>
        <w:rPr>
          <w:rFonts w:ascii="宋体" w:hAnsi="宋体" w:cs="宋体"/>
          <w:b/>
          <w:color w:val="000000"/>
          <w:sz w:val="36"/>
          <w:szCs w:val="36"/>
        </w:rPr>
      </w:pPr>
      <w:r>
        <w:rPr>
          <w:rFonts w:ascii="宋体" w:hAnsi="宋体" w:cs="宋体" w:hint="eastAsia"/>
          <w:b/>
          <w:color w:val="000000"/>
          <w:kern w:val="0"/>
          <w:sz w:val="36"/>
          <w:szCs w:val="36"/>
          <w:shd w:val="clear" w:color="auto" w:fill="FFFFFF"/>
        </w:rPr>
        <w:t>投标报名表</w:t>
      </w:r>
    </w:p>
    <w:p w:rsidR="0035481F" w:rsidRDefault="00C52466">
      <w:pPr>
        <w:widowControl/>
        <w:shd w:val="clear" w:color="auto" w:fill="FFFFFF"/>
        <w:spacing w:after="150" w:line="400" w:lineRule="atLeast"/>
        <w:jc w:val="left"/>
        <w:rPr>
          <w:rFonts w:ascii="宋体" w:hAnsi="宋体" w:cs="宋体"/>
          <w:color w:val="000000"/>
          <w:sz w:val="18"/>
          <w:szCs w:val="18"/>
        </w:rPr>
      </w:pPr>
      <w:r>
        <w:rPr>
          <w:rFonts w:ascii="宋体" w:hAnsi="宋体" w:cs="宋体" w:hint="eastAsia"/>
          <w:color w:val="000000"/>
          <w:kern w:val="0"/>
          <w:sz w:val="24"/>
          <w:szCs w:val="24"/>
          <w:shd w:val="clear" w:color="auto" w:fill="FFFFFF"/>
        </w:rPr>
        <w:t>项目名称：</w:t>
      </w:r>
    </w:p>
    <w:p w:rsidR="0035481F" w:rsidRDefault="00C52466">
      <w:pPr>
        <w:widowControl/>
        <w:shd w:val="clear" w:color="auto" w:fill="FFFFFF"/>
        <w:spacing w:after="150" w:line="400" w:lineRule="atLeast"/>
        <w:jc w:val="left"/>
        <w:rPr>
          <w:rFonts w:ascii="宋体" w:hAnsi="宋体" w:cs="宋体"/>
          <w:color w:val="000000"/>
          <w:sz w:val="18"/>
          <w:szCs w:val="18"/>
        </w:rPr>
      </w:pPr>
      <w:r>
        <w:rPr>
          <w:rFonts w:ascii="宋体" w:hAnsi="宋体" w:cs="宋体" w:hint="eastAsia"/>
          <w:color w:val="000000"/>
          <w:kern w:val="0"/>
          <w:sz w:val="24"/>
          <w:szCs w:val="24"/>
          <w:shd w:val="clear" w:color="auto" w:fill="FFFFFF"/>
        </w:rPr>
        <w:t>项目编号：</w:t>
      </w:r>
    </w:p>
    <w:tbl>
      <w:tblPr>
        <w:tblW w:w="0" w:type="auto"/>
        <w:jc w:val="center"/>
        <w:shd w:val="clear" w:color="auto" w:fill="FFFFFF"/>
        <w:tblLayout w:type="fixed"/>
        <w:tblCellMar>
          <w:top w:w="15" w:type="dxa"/>
          <w:left w:w="15" w:type="dxa"/>
          <w:bottom w:w="15" w:type="dxa"/>
          <w:right w:w="15" w:type="dxa"/>
        </w:tblCellMar>
        <w:tblLook w:val="04A0"/>
      </w:tblPr>
      <w:tblGrid>
        <w:gridCol w:w="8322"/>
      </w:tblGrid>
      <w:tr w:rsidR="0035481F">
        <w:trPr>
          <w:trHeight w:val="517"/>
          <w:jc w:val="center"/>
        </w:trPr>
        <w:tc>
          <w:tcPr>
            <w:tcW w:w="8322"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35481F" w:rsidRDefault="00C52466">
            <w:pPr>
              <w:widowControl/>
              <w:spacing w:after="150" w:line="400" w:lineRule="atLeast"/>
              <w:jc w:val="left"/>
              <w:rPr>
                <w:rFonts w:ascii="宋体" w:hAnsi="宋体" w:cs="宋体"/>
              </w:rPr>
            </w:pPr>
            <w:r>
              <w:rPr>
                <w:rFonts w:ascii="宋体" w:hAnsi="宋体" w:cs="宋体" w:hint="eastAsia"/>
                <w:color w:val="000000"/>
                <w:kern w:val="0"/>
                <w:sz w:val="24"/>
                <w:szCs w:val="24"/>
              </w:rPr>
              <w:t>投标单位全称（公章）：</w:t>
            </w:r>
          </w:p>
        </w:tc>
      </w:tr>
      <w:tr w:rsidR="0035481F">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35481F" w:rsidRDefault="00C52466">
            <w:pPr>
              <w:widowControl/>
              <w:spacing w:after="150" w:line="400" w:lineRule="atLeast"/>
              <w:ind w:firstLine="482"/>
              <w:rPr>
                <w:rFonts w:ascii="宋体" w:hAnsi="宋体" w:cs="宋体"/>
              </w:rPr>
            </w:pPr>
            <w:r>
              <w:rPr>
                <w:rFonts w:ascii="宋体" w:hAnsi="宋体" w:cs="宋体" w:hint="eastAsia"/>
                <w:color w:val="000000"/>
              </w:rPr>
              <w:t>现委托</w:t>
            </w:r>
            <w:r>
              <w:rPr>
                <w:rFonts w:ascii="宋体" w:hAnsi="宋体" w:cs="宋体" w:hint="eastAsia"/>
                <w:color w:val="000000"/>
                <w:u w:val="single"/>
              </w:rPr>
              <w:t>          </w:t>
            </w:r>
            <w:r>
              <w:rPr>
                <w:rFonts w:ascii="宋体" w:hAnsi="宋体" w:cs="宋体" w:hint="eastAsia"/>
                <w:color w:val="000000"/>
              </w:rPr>
              <w:t>（被授权人的姓名）参与常州中瑞工程造价咨询有限公司此项目的投标报名工作。项目招投标过程中答疑补充等相关文件都须投标单位在相关网站上下载，本单位会及时关注相关网站，以防遗漏，并承诺不以此为理由提出质疑。</w:t>
            </w:r>
          </w:p>
          <w:p w:rsidR="0035481F" w:rsidRDefault="00C52466">
            <w:pPr>
              <w:widowControl/>
              <w:spacing w:after="150" w:line="400" w:lineRule="atLeast"/>
              <w:ind w:firstLine="482"/>
              <w:jc w:val="center"/>
              <w:rPr>
                <w:rFonts w:ascii="宋体" w:hAnsi="宋体" w:cs="宋体"/>
              </w:rPr>
            </w:pPr>
            <w:r>
              <w:rPr>
                <w:rFonts w:ascii="宋体" w:hAnsi="宋体" w:cs="宋体" w:hint="eastAsia"/>
                <w:color w:val="000000"/>
              </w:rPr>
              <w:t>法人代表人（签字并盖章）：</w:t>
            </w:r>
          </w:p>
        </w:tc>
      </w:tr>
      <w:tr w:rsidR="0035481F">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35481F" w:rsidRDefault="00C52466">
            <w:pPr>
              <w:widowControl/>
              <w:spacing w:after="150" w:line="500" w:lineRule="atLeast"/>
              <w:jc w:val="left"/>
              <w:rPr>
                <w:rFonts w:ascii="宋体" w:hAnsi="宋体" w:cs="宋体"/>
              </w:rPr>
            </w:pPr>
            <w:r>
              <w:rPr>
                <w:rFonts w:ascii="宋体" w:hAnsi="宋体" w:cs="宋体" w:hint="eastAsia"/>
                <w:color w:val="000000"/>
                <w:kern w:val="0"/>
                <w:sz w:val="24"/>
                <w:szCs w:val="24"/>
              </w:rPr>
              <w:t>拟投项目负责人姓名：</w:t>
            </w:r>
          </w:p>
          <w:p w:rsidR="0035481F" w:rsidRDefault="00C52466">
            <w:pPr>
              <w:widowControl/>
              <w:spacing w:after="150" w:line="400" w:lineRule="atLeast"/>
              <w:jc w:val="left"/>
              <w:rPr>
                <w:rFonts w:ascii="宋体" w:hAnsi="宋体" w:cs="宋体"/>
              </w:rPr>
            </w:pPr>
            <w:r>
              <w:rPr>
                <w:rFonts w:ascii="宋体" w:hAnsi="宋体" w:cs="宋体" w:hint="eastAsia"/>
                <w:color w:val="000000"/>
                <w:kern w:val="0"/>
                <w:sz w:val="24"/>
                <w:szCs w:val="24"/>
              </w:rPr>
              <w:t> </w:t>
            </w:r>
          </w:p>
        </w:tc>
      </w:tr>
      <w:tr w:rsidR="0035481F">
        <w:trPr>
          <w:trHeight w:val="66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35481F" w:rsidRDefault="00C52466">
            <w:pPr>
              <w:widowControl/>
              <w:spacing w:after="150" w:line="400" w:lineRule="atLeast"/>
              <w:jc w:val="left"/>
              <w:rPr>
                <w:rFonts w:ascii="宋体" w:hAnsi="宋体" w:cs="宋体"/>
              </w:rPr>
            </w:pPr>
            <w:r>
              <w:rPr>
                <w:rFonts w:ascii="宋体" w:hAnsi="宋体" w:cs="宋体" w:hint="eastAsia"/>
                <w:color w:val="000000"/>
                <w:kern w:val="0"/>
                <w:sz w:val="24"/>
                <w:szCs w:val="24"/>
              </w:rPr>
              <w:t>被授权人姓名：             联系电话：</w:t>
            </w:r>
          </w:p>
        </w:tc>
      </w:tr>
      <w:tr w:rsidR="0035481F">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35481F" w:rsidRDefault="00C52466">
            <w:pPr>
              <w:widowControl/>
              <w:spacing w:after="150" w:line="400" w:lineRule="atLeast"/>
              <w:jc w:val="left"/>
              <w:rPr>
                <w:rFonts w:ascii="宋体" w:hAnsi="宋体" w:cs="宋体"/>
              </w:rPr>
            </w:pPr>
            <w:r>
              <w:rPr>
                <w:rFonts w:ascii="宋体" w:hAnsi="宋体" w:cs="宋体" w:hint="eastAsia"/>
                <w:color w:val="000000"/>
                <w:kern w:val="0"/>
                <w:sz w:val="24"/>
                <w:szCs w:val="24"/>
              </w:rPr>
              <w:t>第二代身份证号码：</w:t>
            </w:r>
          </w:p>
        </w:tc>
      </w:tr>
      <w:tr w:rsidR="0035481F">
        <w:trPr>
          <w:trHeight w:val="620"/>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35481F" w:rsidRDefault="00C52466">
            <w:pPr>
              <w:widowControl/>
              <w:spacing w:after="150" w:line="400" w:lineRule="atLeast"/>
              <w:jc w:val="left"/>
              <w:rPr>
                <w:rFonts w:ascii="宋体" w:hAnsi="宋体" w:cs="宋体"/>
              </w:rPr>
            </w:pPr>
            <w:r>
              <w:rPr>
                <w:rFonts w:ascii="宋体" w:hAnsi="宋体" w:cs="宋体" w:hint="eastAsia"/>
                <w:color w:val="000000"/>
                <w:kern w:val="0"/>
                <w:sz w:val="24"/>
                <w:szCs w:val="24"/>
              </w:rPr>
              <w:t>接收招标文件指定电子邮箱：</w:t>
            </w:r>
          </w:p>
        </w:tc>
      </w:tr>
      <w:tr w:rsidR="0035481F">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35481F" w:rsidRDefault="00C52466">
            <w:pPr>
              <w:widowControl/>
              <w:spacing w:after="150" w:line="400" w:lineRule="atLeast"/>
              <w:jc w:val="left"/>
              <w:rPr>
                <w:rFonts w:ascii="宋体" w:hAnsi="宋体" w:cs="宋体"/>
              </w:rPr>
            </w:pPr>
            <w:r>
              <w:rPr>
                <w:rFonts w:ascii="宋体" w:hAnsi="宋体" w:cs="宋体" w:hint="eastAsia"/>
                <w:b/>
                <w:color w:val="000000"/>
                <w:kern w:val="0"/>
                <w:sz w:val="24"/>
                <w:szCs w:val="24"/>
              </w:rPr>
              <w:t>注：本表以上内容填写均需打印，以下内容需由被授权人本人在再报名现场填写。</w:t>
            </w:r>
          </w:p>
        </w:tc>
      </w:tr>
      <w:tr w:rsidR="0035481F">
        <w:trPr>
          <w:trHeight w:val="67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35481F" w:rsidRDefault="00C52466">
            <w:pPr>
              <w:widowControl/>
              <w:spacing w:after="150" w:line="400" w:lineRule="atLeast"/>
              <w:jc w:val="left"/>
              <w:rPr>
                <w:rFonts w:ascii="宋体" w:hAnsi="宋体" w:cs="宋体"/>
              </w:rPr>
            </w:pPr>
            <w:r>
              <w:rPr>
                <w:rFonts w:ascii="宋体" w:hAnsi="宋体" w:cs="宋体" w:hint="eastAsia"/>
                <w:color w:val="000000"/>
                <w:kern w:val="0"/>
                <w:sz w:val="24"/>
                <w:szCs w:val="24"/>
              </w:rPr>
              <w:t>报名时间：</w:t>
            </w:r>
          </w:p>
        </w:tc>
      </w:tr>
      <w:tr w:rsidR="0035481F">
        <w:trPr>
          <w:trHeight w:val="68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35481F" w:rsidRDefault="00C52466">
            <w:pPr>
              <w:widowControl/>
              <w:spacing w:after="150" w:line="400" w:lineRule="atLeast"/>
              <w:jc w:val="left"/>
              <w:rPr>
                <w:rFonts w:ascii="宋体" w:hAnsi="宋体" w:cs="宋体"/>
              </w:rPr>
            </w:pPr>
            <w:r>
              <w:rPr>
                <w:rFonts w:ascii="宋体" w:hAnsi="宋体" w:cs="宋体" w:hint="eastAsia"/>
                <w:color w:val="000000"/>
                <w:kern w:val="0"/>
                <w:sz w:val="24"/>
                <w:szCs w:val="24"/>
              </w:rPr>
              <w:t>被授权人签字：</w:t>
            </w:r>
          </w:p>
        </w:tc>
      </w:tr>
    </w:tbl>
    <w:p w:rsidR="0035481F" w:rsidRDefault="00C52466">
      <w:pPr>
        <w:widowControl/>
        <w:shd w:val="clear" w:color="auto" w:fill="FFFFFF"/>
        <w:spacing w:after="150" w:line="400" w:lineRule="atLeast"/>
        <w:jc w:val="center"/>
        <w:rPr>
          <w:rFonts w:ascii="宋体" w:hAnsi="宋体" w:cs="宋体"/>
          <w:b/>
          <w:color w:val="000000"/>
          <w:kern w:val="0"/>
          <w:sz w:val="24"/>
          <w:szCs w:val="24"/>
          <w:shd w:val="clear" w:color="auto" w:fill="FFFFFF"/>
        </w:rPr>
      </w:pPr>
      <w:r>
        <w:rPr>
          <w:rFonts w:ascii="宋体" w:hAnsi="宋体" w:cs="宋体" w:hint="eastAsia"/>
          <w:b/>
          <w:color w:val="000000"/>
          <w:kern w:val="0"/>
          <w:sz w:val="24"/>
          <w:szCs w:val="24"/>
          <w:shd w:val="clear" w:color="auto" w:fill="FFFFFF"/>
        </w:rPr>
        <w:t>*注：投标单位应完整填写表格，并对内容的真实性和有效性负全部责任。</w:t>
      </w:r>
    </w:p>
    <w:p w:rsidR="0035481F" w:rsidRDefault="0035481F">
      <w:pPr>
        <w:jc w:val="center"/>
        <w:rPr>
          <w:rFonts w:asciiTheme="minorEastAsia" w:hAnsiTheme="minorEastAsia" w:cstheme="minorEastAsia"/>
          <w:b/>
          <w:bCs/>
          <w:sz w:val="36"/>
          <w:szCs w:val="36"/>
        </w:rPr>
      </w:pPr>
    </w:p>
    <w:p w:rsidR="0035481F" w:rsidRDefault="0035481F">
      <w:pPr>
        <w:jc w:val="center"/>
        <w:rPr>
          <w:rFonts w:asciiTheme="minorEastAsia" w:hAnsiTheme="minorEastAsia" w:cstheme="minorEastAsia"/>
          <w:b/>
          <w:bCs/>
          <w:sz w:val="36"/>
          <w:szCs w:val="36"/>
        </w:rPr>
      </w:pPr>
    </w:p>
    <w:p w:rsidR="0035481F" w:rsidRDefault="0035481F">
      <w:pPr>
        <w:jc w:val="center"/>
        <w:rPr>
          <w:rFonts w:asciiTheme="minorEastAsia" w:hAnsiTheme="minorEastAsia" w:cstheme="minorEastAsia"/>
          <w:b/>
          <w:bCs/>
          <w:sz w:val="36"/>
          <w:szCs w:val="36"/>
        </w:rPr>
      </w:pPr>
    </w:p>
    <w:p w:rsidR="0035481F" w:rsidRDefault="0035481F">
      <w:pPr>
        <w:jc w:val="center"/>
        <w:rPr>
          <w:rFonts w:asciiTheme="minorEastAsia" w:hAnsiTheme="minorEastAsia" w:cstheme="minorEastAsia"/>
          <w:b/>
          <w:bCs/>
          <w:sz w:val="36"/>
          <w:szCs w:val="36"/>
        </w:rPr>
      </w:pPr>
    </w:p>
    <w:p w:rsidR="0035481F" w:rsidRDefault="0035481F" w:rsidP="006707CA">
      <w:pPr>
        <w:rPr>
          <w:rFonts w:asciiTheme="minorEastAsia" w:hAnsiTheme="minorEastAsia" w:cstheme="minorEastAsia"/>
          <w:b/>
          <w:bCs/>
          <w:sz w:val="36"/>
          <w:szCs w:val="36"/>
        </w:rPr>
      </w:pPr>
    </w:p>
    <w:sectPr w:rsidR="0035481F" w:rsidSect="006707CA">
      <w:footerReference w:type="default" r:id="rId8"/>
      <w:pgSz w:w="11906" w:h="16838"/>
      <w:pgMar w:top="1361" w:right="1797" w:bottom="1361"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AC3" w:rsidRDefault="009E5AC3">
      <w:r>
        <w:separator/>
      </w:r>
    </w:p>
  </w:endnote>
  <w:endnote w:type="continuationSeparator" w:id="1">
    <w:p w:rsidR="009E5AC3" w:rsidRDefault="009E5A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1174"/>
    </w:sdtPr>
    <w:sdtContent>
      <w:p w:rsidR="004D21D8" w:rsidRDefault="00ED248E">
        <w:pPr>
          <w:tabs>
            <w:tab w:val="right" w:pos="8306"/>
          </w:tabs>
          <w:jc w:val="center"/>
        </w:pPr>
        <w:r w:rsidRPr="00ED248E">
          <w:fldChar w:fldCharType="begin"/>
        </w:r>
        <w:r w:rsidR="004D21D8">
          <w:instrText xml:space="preserve"> PAGE   \* MERGEFORMAT </w:instrText>
        </w:r>
        <w:r w:rsidRPr="00ED248E">
          <w:fldChar w:fldCharType="separate"/>
        </w:r>
        <w:r w:rsidR="0033100C" w:rsidRPr="0033100C">
          <w:rPr>
            <w:noProof/>
            <w:lang w:val="zh-CN"/>
          </w:rPr>
          <w:t>2</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AC3" w:rsidRDefault="009E5AC3">
      <w:r>
        <w:separator/>
      </w:r>
    </w:p>
  </w:footnote>
  <w:footnote w:type="continuationSeparator" w:id="1">
    <w:p w:rsidR="009E5AC3" w:rsidRDefault="009E5A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36E62"/>
    <w:multiLevelType w:val="multilevel"/>
    <w:tmpl w:val="E58023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5F50B7B"/>
    <w:rsid w:val="000006F1"/>
    <w:rsid w:val="00000E07"/>
    <w:rsid w:val="00001C3F"/>
    <w:rsid w:val="00001C7E"/>
    <w:rsid w:val="00002E60"/>
    <w:rsid w:val="00003025"/>
    <w:rsid w:val="0000390E"/>
    <w:rsid w:val="0000407E"/>
    <w:rsid w:val="00004C4F"/>
    <w:rsid w:val="0000614B"/>
    <w:rsid w:val="00006FAC"/>
    <w:rsid w:val="00007644"/>
    <w:rsid w:val="00007DC1"/>
    <w:rsid w:val="00010434"/>
    <w:rsid w:val="00012C4F"/>
    <w:rsid w:val="00015128"/>
    <w:rsid w:val="00015392"/>
    <w:rsid w:val="00023F77"/>
    <w:rsid w:val="00027400"/>
    <w:rsid w:val="00030574"/>
    <w:rsid w:val="00031864"/>
    <w:rsid w:val="00033127"/>
    <w:rsid w:val="000334CE"/>
    <w:rsid w:val="000357A1"/>
    <w:rsid w:val="00036B54"/>
    <w:rsid w:val="000408C7"/>
    <w:rsid w:val="000414A1"/>
    <w:rsid w:val="0004415B"/>
    <w:rsid w:val="000478F4"/>
    <w:rsid w:val="00047AFA"/>
    <w:rsid w:val="00054442"/>
    <w:rsid w:val="000548B5"/>
    <w:rsid w:val="0005582C"/>
    <w:rsid w:val="00056783"/>
    <w:rsid w:val="00057D89"/>
    <w:rsid w:val="00061CD3"/>
    <w:rsid w:val="00062009"/>
    <w:rsid w:val="00064846"/>
    <w:rsid w:val="000656C3"/>
    <w:rsid w:val="00070930"/>
    <w:rsid w:val="00071651"/>
    <w:rsid w:val="00071C07"/>
    <w:rsid w:val="00073895"/>
    <w:rsid w:val="00075F94"/>
    <w:rsid w:val="000809DA"/>
    <w:rsid w:val="00085184"/>
    <w:rsid w:val="000857B9"/>
    <w:rsid w:val="000945C3"/>
    <w:rsid w:val="0009771F"/>
    <w:rsid w:val="00097C39"/>
    <w:rsid w:val="000A52D7"/>
    <w:rsid w:val="000A5AC9"/>
    <w:rsid w:val="000A7256"/>
    <w:rsid w:val="000A77E9"/>
    <w:rsid w:val="000B0DE4"/>
    <w:rsid w:val="000B2BDC"/>
    <w:rsid w:val="000B3166"/>
    <w:rsid w:val="000B3421"/>
    <w:rsid w:val="000B3C67"/>
    <w:rsid w:val="000B4661"/>
    <w:rsid w:val="000B7695"/>
    <w:rsid w:val="000C1704"/>
    <w:rsid w:val="000C6AC9"/>
    <w:rsid w:val="000D2473"/>
    <w:rsid w:val="000D363A"/>
    <w:rsid w:val="000D403C"/>
    <w:rsid w:val="000D4F67"/>
    <w:rsid w:val="000D5A69"/>
    <w:rsid w:val="000D5BC6"/>
    <w:rsid w:val="000D6293"/>
    <w:rsid w:val="000E1C2E"/>
    <w:rsid w:val="000E3444"/>
    <w:rsid w:val="000E497F"/>
    <w:rsid w:val="000F062A"/>
    <w:rsid w:val="000F0B16"/>
    <w:rsid w:val="000F143F"/>
    <w:rsid w:val="000F1719"/>
    <w:rsid w:val="000F1CB7"/>
    <w:rsid w:val="000F3747"/>
    <w:rsid w:val="000F4452"/>
    <w:rsid w:val="000F4A6D"/>
    <w:rsid w:val="000F4D7A"/>
    <w:rsid w:val="000F5670"/>
    <w:rsid w:val="00101A63"/>
    <w:rsid w:val="001078FB"/>
    <w:rsid w:val="00110294"/>
    <w:rsid w:val="00113906"/>
    <w:rsid w:val="00113E5D"/>
    <w:rsid w:val="00115B03"/>
    <w:rsid w:val="00116E89"/>
    <w:rsid w:val="0011785B"/>
    <w:rsid w:val="00117FC7"/>
    <w:rsid w:val="001200F4"/>
    <w:rsid w:val="00120D96"/>
    <w:rsid w:val="00121610"/>
    <w:rsid w:val="00125F3B"/>
    <w:rsid w:val="00126056"/>
    <w:rsid w:val="00126527"/>
    <w:rsid w:val="00126FF8"/>
    <w:rsid w:val="0012706A"/>
    <w:rsid w:val="00131630"/>
    <w:rsid w:val="00132D60"/>
    <w:rsid w:val="00137DA3"/>
    <w:rsid w:val="00142691"/>
    <w:rsid w:val="00152DDE"/>
    <w:rsid w:val="00154A05"/>
    <w:rsid w:val="00154D29"/>
    <w:rsid w:val="00155684"/>
    <w:rsid w:val="00155BBD"/>
    <w:rsid w:val="001560AD"/>
    <w:rsid w:val="00160FDA"/>
    <w:rsid w:val="001643B7"/>
    <w:rsid w:val="0016625E"/>
    <w:rsid w:val="00170432"/>
    <w:rsid w:val="0017196A"/>
    <w:rsid w:val="0017358E"/>
    <w:rsid w:val="00173714"/>
    <w:rsid w:val="00173807"/>
    <w:rsid w:val="00173A85"/>
    <w:rsid w:val="00173E39"/>
    <w:rsid w:val="00175026"/>
    <w:rsid w:val="00175BA2"/>
    <w:rsid w:val="00176B37"/>
    <w:rsid w:val="001775C9"/>
    <w:rsid w:val="00180FA3"/>
    <w:rsid w:val="00181D85"/>
    <w:rsid w:val="00181DAF"/>
    <w:rsid w:val="00182C87"/>
    <w:rsid w:val="001924B7"/>
    <w:rsid w:val="00192874"/>
    <w:rsid w:val="00193915"/>
    <w:rsid w:val="00194D36"/>
    <w:rsid w:val="0019510E"/>
    <w:rsid w:val="001B1B51"/>
    <w:rsid w:val="001B4E10"/>
    <w:rsid w:val="001C2E78"/>
    <w:rsid w:val="001C3017"/>
    <w:rsid w:val="001C308D"/>
    <w:rsid w:val="001C7BD1"/>
    <w:rsid w:val="001D0CB2"/>
    <w:rsid w:val="001D313B"/>
    <w:rsid w:val="001D347F"/>
    <w:rsid w:val="001D40DA"/>
    <w:rsid w:val="001D55FA"/>
    <w:rsid w:val="001D6384"/>
    <w:rsid w:val="001E03BC"/>
    <w:rsid w:val="001E6F55"/>
    <w:rsid w:val="001E7B46"/>
    <w:rsid w:val="001F1377"/>
    <w:rsid w:val="001F6BD9"/>
    <w:rsid w:val="001F754E"/>
    <w:rsid w:val="001F7B1A"/>
    <w:rsid w:val="00200CCE"/>
    <w:rsid w:val="00201746"/>
    <w:rsid w:val="00201B92"/>
    <w:rsid w:val="00204506"/>
    <w:rsid w:val="00205519"/>
    <w:rsid w:val="00205CC3"/>
    <w:rsid w:val="002075A5"/>
    <w:rsid w:val="00207994"/>
    <w:rsid w:val="002103EC"/>
    <w:rsid w:val="00212EF5"/>
    <w:rsid w:val="002205B1"/>
    <w:rsid w:val="00220D5E"/>
    <w:rsid w:val="00221A38"/>
    <w:rsid w:val="00222747"/>
    <w:rsid w:val="00223164"/>
    <w:rsid w:val="002279C2"/>
    <w:rsid w:val="002301E3"/>
    <w:rsid w:val="002307F2"/>
    <w:rsid w:val="002324E1"/>
    <w:rsid w:val="002328BD"/>
    <w:rsid w:val="00232B4B"/>
    <w:rsid w:val="0023658A"/>
    <w:rsid w:val="002372BA"/>
    <w:rsid w:val="00240C9F"/>
    <w:rsid w:val="00240E96"/>
    <w:rsid w:val="00242700"/>
    <w:rsid w:val="00242BE2"/>
    <w:rsid w:val="00244606"/>
    <w:rsid w:val="002469A0"/>
    <w:rsid w:val="00247D61"/>
    <w:rsid w:val="00250B15"/>
    <w:rsid w:val="00250C03"/>
    <w:rsid w:val="002526AF"/>
    <w:rsid w:val="0025576E"/>
    <w:rsid w:val="0025625F"/>
    <w:rsid w:val="00256584"/>
    <w:rsid w:val="002626F4"/>
    <w:rsid w:val="00263912"/>
    <w:rsid w:val="00263CD7"/>
    <w:rsid w:val="00266915"/>
    <w:rsid w:val="002671D1"/>
    <w:rsid w:val="002675A7"/>
    <w:rsid w:val="002678F4"/>
    <w:rsid w:val="0027138D"/>
    <w:rsid w:val="0027503B"/>
    <w:rsid w:val="00277C1F"/>
    <w:rsid w:val="002829ED"/>
    <w:rsid w:val="00284176"/>
    <w:rsid w:val="0028792A"/>
    <w:rsid w:val="00290423"/>
    <w:rsid w:val="00292A2D"/>
    <w:rsid w:val="00294129"/>
    <w:rsid w:val="0029671E"/>
    <w:rsid w:val="002A08A3"/>
    <w:rsid w:val="002A45EE"/>
    <w:rsid w:val="002A76AC"/>
    <w:rsid w:val="002B097E"/>
    <w:rsid w:val="002B282F"/>
    <w:rsid w:val="002B46DF"/>
    <w:rsid w:val="002B5903"/>
    <w:rsid w:val="002B740F"/>
    <w:rsid w:val="002B7D0D"/>
    <w:rsid w:val="002C0587"/>
    <w:rsid w:val="002C2389"/>
    <w:rsid w:val="002C3FF0"/>
    <w:rsid w:val="002C4217"/>
    <w:rsid w:val="002C439F"/>
    <w:rsid w:val="002C44D9"/>
    <w:rsid w:val="002C7ACC"/>
    <w:rsid w:val="002D0632"/>
    <w:rsid w:val="002D0938"/>
    <w:rsid w:val="002D0D31"/>
    <w:rsid w:val="002D2C34"/>
    <w:rsid w:val="002D3B79"/>
    <w:rsid w:val="002D4240"/>
    <w:rsid w:val="002D6B76"/>
    <w:rsid w:val="002E11D7"/>
    <w:rsid w:val="002E1AF7"/>
    <w:rsid w:val="002E35AE"/>
    <w:rsid w:val="002E4744"/>
    <w:rsid w:val="002E616C"/>
    <w:rsid w:val="002F22B5"/>
    <w:rsid w:val="002F3C06"/>
    <w:rsid w:val="002F468A"/>
    <w:rsid w:val="002F4AE2"/>
    <w:rsid w:val="00300A72"/>
    <w:rsid w:val="00304FE6"/>
    <w:rsid w:val="00306040"/>
    <w:rsid w:val="00306650"/>
    <w:rsid w:val="003202CF"/>
    <w:rsid w:val="003218B7"/>
    <w:rsid w:val="00322A94"/>
    <w:rsid w:val="0032619F"/>
    <w:rsid w:val="00326798"/>
    <w:rsid w:val="00326889"/>
    <w:rsid w:val="003269EE"/>
    <w:rsid w:val="00327AE9"/>
    <w:rsid w:val="0033100C"/>
    <w:rsid w:val="00331982"/>
    <w:rsid w:val="00331E32"/>
    <w:rsid w:val="00332D28"/>
    <w:rsid w:val="00333CD5"/>
    <w:rsid w:val="00334FAB"/>
    <w:rsid w:val="00336F35"/>
    <w:rsid w:val="00337976"/>
    <w:rsid w:val="00337B7C"/>
    <w:rsid w:val="00343AB6"/>
    <w:rsid w:val="00345399"/>
    <w:rsid w:val="00345B33"/>
    <w:rsid w:val="003500D5"/>
    <w:rsid w:val="003500ED"/>
    <w:rsid w:val="00352894"/>
    <w:rsid w:val="00353357"/>
    <w:rsid w:val="0035341E"/>
    <w:rsid w:val="0035481F"/>
    <w:rsid w:val="00355F8E"/>
    <w:rsid w:val="003565F0"/>
    <w:rsid w:val="00360752"/>
    <w:rsid w:val="00360CAD"/>
    <w:rsid w:val="00361CE9"/>
    <w:rsid w:val="00363B17"/>
    <w:rsid w:val="00363E40"/>
    <w:rsid w:val="00366045"/>
    <w:rsid w:val="00366C1A"/>
    <w:rsid w:val="003733AB"/>
    <w:rsid w:val="0037387A"/>
    <w:rsid w:val="0037408F"/>
    <w:rsid w:val="00376E02"/>
    <w:rsid w:val="003772EA"/>
    <w:rsid w:val="00382F6D"/>
    <w:rsid w:val="00386C1B"/>
    <w:rsid w:val="00387CFB"/>
    <w:rsid w:val="00390280"/>
    <w:rsid w:val="00390A1A"/>
    <w:rsid w:val="00390C83"/>
    <w:rsid w:val="003950AA"/>
    <w:rsid w:val="00395A7C"/>
    <w:rsid w:val="00397309"/>
    <w:rsid w:val="0039758D"/>
    <w:rsid w:val="003A4000"/>
    <w:rsid w:val="003A4758"/>
    <w:rsid w:val="003A4F7A"/>
    <w:rsid w:val="003B3ADD"/>
    <w:rsid w:val="003B7375"/>
    <w:rsid w:val="003C0201"/>
    <w:rsid w:val="003C0673"/>
    <w:rsid w:val="003C0891"/>
    <w:rsid w:val="003C08C5"/>
    <w:rsid w:val="003C3CD9"/>
    <w:rsid w:val="003C4BEE"/>
    <w:rsid w:val="003C767C"/>
    <w:rsid w:val="003D0555"/>
    <w:rsid w:val="003D6121"/>
    <w:rsid w:val="003D7346"/>
    <w:rsid w:val="003D74F2"/>
    <w:rsid w:val="003E1BD1"/>
    <w:rsid w:val="003E439F"/>
    <w:rsid w:val="003E51A3"/>
    <w:rsid w:val="003E57EC"/>
    <w:rsid w:val="003E655C"/>
    <w:rsid w:val="003F0291"/>
    <w:rsid w:val="003F4DD3"/>
    <w:rsid w:val="003F5561"/>
    <w:rsid w:val="003F5935"/>
    <w:rsid w:val="003F595E"/>
    <w:rsid w:val="003F5DDB"/>
    <w:rsid w:val="003F743B"/>
    <w:rsid w:val="003F7592"/>
    <w:rsid w:val="0040583E"/>
    <w:rsid w:val="00406D1A"/>
    <w:rsid w:val="00407983"/>
    <w:rsid w:val="00411483"/>
    <w:rsid w:val="00411EAD"/>
    <w:rsid w:val="00413FC7"/>
    <w:rsid w:val="0041605A"/>
    <w:rsid w:val="00416EDD"/>
    <w:rsid w:val="00416EE8"/>
    <w:rsid w:val="004204AB"/>
    <w:rsid w:val="00424390"/>
    <w:rsid w:val="0042487E"/>
    <w:rsid w:val="00430DE3"/>
    <w:rsid w:val="00432BFD"/>
    <w:rsid w:val="00432DB4"/>
    <w:rsid w:val="004335BD"/>
    <w:rsid w:val="00435F43"/>
    <w:rsid w:val="00436F91"/>
    <w:rsid w:val="00443C40"/>
    <w:rsid w:val="00444D50"/>
    <w:rsid w:val="00445F66"/>
    <w:rsid w:val="004474EA"/>
    <w:rsid w:val="004500FE"/>
    <w:rsid w:val="00450C9A"/>
    <w:rsid w:val="004518AB"/>
    <w:rsid w:val="00452BE4"/>
    <w:rsid w:val="00452CC1"/>
    <w:rsid w:val="004534CC"/>
    <w:rsid w:val="00453724"/>
    <w:rsid w:val="00456957"/>
    <w:rsid w:val="00457556"/>
    <w:rsid w:val="004610F6"/>
    <w:rsid w:val="004617B7"/>
    <w:rsid w:val="00463759"/>
    <w:rsid w:val="00464D15"/>
    <w:rsid w:val="00465501"/>
    <w:rsid w:val="004711E7"/>
    <w:rsid w:val="00471CA5"/>
    <w:rsid w:val="00471EE6"/>
    <w:rsid w:val="00472843"/>
    <w:rsid w:val="004732F9"/>
    <w:rsid w:val="0047381F"/>
    <w:rsid w:val="00475351"/>
    <w:rsid w:val="0048226D"/>
    <w:rsid w:val="0048333C"/>
    <w:rsid w:val="004863EE"/>
    <w:rsid w:val="00486C06"/>
    <w:rsid w:val="00491B04"/>
    <w:rsid w:val="00492119"/>
    <w:rsid w:val="004929F3"/>
    <w:rsid w:val="004A197F"/>
    <w:rsid w:val="004A1C97"/>
    <w:rsid w:val="004A476C"/>
    <w:rsid w:val="004A4870"/>
    <w:rsid w:val="004A66AA"/>
    <w:rsid w:val="004A6B35"/>
    <w:rsid w:val="004A7FD8"/>
    <w:rsid w:val="004B1537"/>
    <w:rsid w:val="004B370C"/>
    <w:rsid w:val="004B704C"/>
    <w:rsid w:val="004B771B"/>
    <w:rsid w:val="004C11F6"/>
    <w:rsid w:val="004C552F"/>
    <w:rsid w:val="004C6BED"/>
    <w:rsid w:val="004C7E21"/>
    <w:rsid w:val="004D0216"/>
    <w:rsid w:val="004D21D8"/>
    <w:rsid w:val="004D2803"/>
    <w:rsid w:val="004D47CD"/>
    <w:rsid w:val="004D5188"/>
    <w:rsid w:val="004D6DE6"/>
    <w:rsid w:val="004E13AF"/>
    <w:rsid w:val="004E34F3"/>
    <w:rsid w:val="004E3619"/>
    <w:rsid w:val="004E4AF6"/>
    <w:rsid w:val="004E6040"/>
    <w:rsid w:val="004E6416"/>
    <w:rsid w:val="004F0430"/>
    <w:rsid w:val="004F0F1F"/>
    <w:rsid w:val="004F5A69"/>
    <w:rsid w:val="004F75B0"/>
    <w:rsid w:val="00500366"/>
    <w:rsid w:val="00503763"/>
    <w:rsid w:val="00506E12"/>
    <w:rsid w:val="00507DCD"/>
    <w:rsid w:val="00510812"/>
    <w:rsid w:val="00510DBA"/>
    <w:rsid w:val="00510EF2"/>
    <w:rsid w:val="00513588"/>
    <w:rsid w:val="00516079"/>
    <w:rsid w:val="005172C4"/>
    <w:rsid w:val="00520BC2"/>
    <w:rsid w:val="005226DB"/>
    <w:rsid w:val="0052294E"/>
    <w:rsid w:val="00523DE5"/>
    <w:rsid w:val="005242DD"/>
    <w:rsid w:val="00524DD2"/>
    <w:rsid w:val="0052578F"/>
    <w:rsid w:val="00527D68"/>
    <w:rsid w:val="00527E29"/>
    <w:rsid w:val="0053101F"/>
    <w:rsid w:val="005310A9"/>
    <w:rsid w:val="00532F5C"/>
    <w:rsid w:val="00534ADE"/>
    <w:rsid w:val="005360EF"/>
    <w:rsid w:val="00536176"/>
    <w:rsid w:val="005373A4"/>
    <w:rsid w:val="00540DFA"/>
    <w:rsid w:val="00547C26"/>
    <w:rsid w:val="00553E32"/>
    <w:rsid w:val="005547E5"/>
    <w:rsid w:val="005554A0"/>
    <w:rsid w:val="00555CC7"/>
    <w:rsid w:val="005563A7"/>
    <w:rsid w:val="005648E5"/>
    <w:rsid w:val="00564E32"/>
    <w:rsid w:val="005676DD"/>
    <w:rsid w:val="00573A8D"/>
    <w:rsid w:val="00576488"/>
    <w:rsid w:val="00576E38"/>
    <w:rsid w:val="00577994"/>
    <w:rsid w:val="00580A42"/>
    <w:rsid w:val="00583EF4"/>
    <w:rsid w:val="00585A97"/>
    <w:rsid w:val="00590E2C"/>
    <w:rsid w:val="005913FC"/>
    <w:rsid w:val="00591D9A"/>
    <w:rsid w:val="00591EFD"/>
    <w:rsid w:val="005940A6"/>
    <w:rsid w:val="00594252"/>
    <w:rsid w:val="005949CD"/>
    <w:rsid w:val="00594D1F"/>
    <w:rsid w:val="0059512E"/>
    <w:rsid w:val="005A03A2"/>
    <w:rsid w:val="005A177E"/>
    <w:rsid w:val="005A23E1"/>
    <w:rsid w:val="005A2BC5"/>
    <w:rsid w:val="005A579D"/>
    <w:rsid w:val="005B4224"/>
    <w:rsid w:val="005B62F1"/>
    <w:rsid w:val="005B6D5F"/>
    <w:rsid w:val="005C3BAD"/>
    <w:rsid w:val="005C76F3"/>
    <w:rsid w:val="005D2586"/>
    <w:rsid w:val="005D2A62"/>
    <w:rsid w:val="005D328A"/>
    <w:rsid w:val="005D33C1"/>
    <w:rsid w:val="005D7F0B"/>
    <w:rsid w:val="005E0814"/>
    <w:rsid w:val="005E336B"/>
    <w:rsid w:val="005E346C"/>
    <w:rsid w:val="005E48ED"/>
    <w:rsid w:val="005E5478"/>
    <w:rsid w:val="005F14F5"/>
    <w:rsid w:val="005F1FB4"/>
    <w:rsid w:val="005F3777"/>
    <w:rsid w:val="005F3BAC"/>
    <w:rsid w:val="005F421F"/>
    <w:rsid w:val="005F61CC"/>
    <w:rsid w:val="005F67A7"/>
    <w:rsid w:val="005F6E16"/>
    <w:rsid w:val="005F7530"/>
    <w:rsid w:val="00600FE9"/>
    <w:rsid w:val="0060540D"/>
    <w:rsid w:val="0061249F"/>
    <w:rsid w:val="00612F80"/>
    <w:rsid w:val="0061342E"/>
    <w:rsid w:val="00615BFC"/>
    <w:rsid w:val="00620512"/>
    <w:rsid w:val="00624F43"/>
    <w:rsid w:val="0062609C"/>
    <w:rsid w:val="00626BD3"/>
    <w:rsid w:val="00631D5B"/>
    <w:rsid w:val="00632801"/>
    <w:rsid w:val="006335CD"/>
    <w:rsid w:val="0063377A"/>
    <w:rsid w:val="006337C2"/>
    <w:rsid w:val="00634667"/>
    <w:rsid w:val="0063543D"/>
    <w:rsid w:val="00636CF3"/>
    <w:rsid w:val="00651C79"/>
    <w:rsid w:val="00652704"/>
    <w:rsid w:val="00652A81"/>
    <w:rsid w:val="00653F4D"/>
    <w:rsid w:val="00657052"/>
    <w:rsid w:val="00657233"/>
    <w:rsid w:val="00657355"/>
    <w:rsid w:val="00657FBA"/>
    <w:rsid w:val="006605BE"/>
    <w:rsid w:val="00661886"/>
    <w:rsid w:val="006636E8"/>
    <w:rsid w:val="00663A85"/>
    <w:rsid w:val="00664F77"/>
    <w:rsid w:val="00666C29"/>
    <w:rsid w:val="00666D2F"/>
    <w:rsid w:val="006707CA"/>
    <w:rsid w:val="00671D79"/>
    <w:rsid w:val="00673304"/>
    <w:rsid w:val="006738B8"/>
    <w:rsid w:val="00673CC9"/>
    <w:rsid w:val="00676E6B"/>
    <w:rsid w:val="0067763B"/>
    <w:rsid w:val="00680AAF"/>
    <w:rsid w:val="00683468"/>
    <w:rsid w:val="00684749"/>
    <w:rsid w:val="006862FE"/>
    <w:rsid w:val="006917E7"/>
    <w:rsid w:val="00695D5D"/>
    <w:rsid w:val="00695FEF"/>
    <w:rsid w:val="0069619E"/>
    <w:rsid w:val="006968D7"/>
    <w:rsid w:val="006A08A5"/>
    <w:rsid w:val="006A3A78"/>
    <w:rsid w:val="006A46CE"/>
    <w:rsid w:val="006A4908"/>
    <w:rsid w:val="006A6C0A"/>
    <w:rsid w:val="006A760A"/>
    <w:rsid w:val="006A79FC"/>
    <w:rsid w:val="006B14A3"/>
    <w:rsid w:val="006B321B"/>
    <w:rsid w:val="006B32F9"/>
    <w:rsid w:val="006B382C"/>
    <w:rsid w:val="006B6120"/>
    <w:rsid w:val="006B7838"/>
    <w:rsid w:val="006C37AB"/>
    <w:rsid w:val="006C464E"/>
    <w:rsid w:val="006D0744"/>
    <w:rsid w:val="006D2B38"/>
    <w:rsid w:val="006D2CAF"/>
    <w:rsid w:val="006E0023"/>
    <w:rsid w:val="006E415D"/>
    <w:rsid w:val="006F0107"/>
    <w:rsid w:val="006F25B8"/>
    <w:rsid w:val="006F2B58"/>
    <w:rsid w:val="006F59AF"/>
    <w:rsid w:val="006F7E4C"/>
    <w:rsid w:val="00702DA2"/>
    <w:rsid w:val="0070359C"/>
    <w:rsid w:val="00704FAB"/>
    <w:rsid w:val="0070513C"/>
    <w:rsid w:val="0070759F"/>
    <w:rsid w:val="00711E41"/>
    <w:rsid w:val="0071200F"/>
    <w:rsid w:val="00714DFA"/>
    <w:rsid w:val="0071769E"/>
    <w:rsid w:val="00722636"/>
    <w:rsid w:val="007232CA"/>
    <w:rsid w:val="00723CE0"/>
    <w:rsid w:val="007248DA"/>
    <w:rsid w:val="00727759"/>
    <w:rsid w:val="007342FA"/>
    <w:rsid w:val="00736CC3"/>
    <w:rsid w:val="0073798E"/>
    <w:rsid w:val="00737F4A"/>
    <w:rsid w:val="0074233D"/>
    <w:rsid w:val="00743019"/>
    <w:rsid w:val="0074330E"/>
    <w:rsid w:val="00743356"/>
    <w:rsid w:val="00746451"/>
    <w:rsid w:val="00746EC1"/>
    <w:rsid w:val="00747BEE"/>
    <w:rsid w:val="007511B4"/>
    <w:rsid w:val="007575F9"/>
    <w:rsid w:val="00760DC5"/>
    <w:rsid w:val="007639F0"/>
    <w:rsid w:val="00767C54"/>
    <w:rsid w:val="00770F62"/>
    <w:rsid w:val="00770F80"/>
    <w:rsid w:val="007724BF"/>
    <w:rsid w:val="00772A60"/>
    <w:rsid w:val="00772A61"/>
    <w:rsid w:val="00772F80"/>
    <w:rsid w:val="00775891"/>
    <w:rsid w:val="0077659B"/>
    <w:rsid w:val="00776D4C"/>
    <w:rsid w:val="00781372"/>
    <w:rsid w:val="007831E6"/>
    <w:rsid w:val="00783F0A"/>
    <w:rsid w:val="00785E83"/>
    <w:rsid w:val="007861D7"/>
    <w:rsid w:val="00791551"/>
    <w:rsid w:val="00793DF6"/>
    <w:rsid w:val="007A570C"/>
    <w:rsid w:val="007A5FE9"/>
    <w:rsid w:val="007A73E0"/>
    <w:rsid w:val="007B3A0F"/>
    <w:rsid w:val="007B57D6"/>
    <w:rsid w:val="007C0471"/>
    <w:rsid w:val="007C12E6"/>
    <w:rsid w:val="007C4A93"/>
    <w:rsid w:val="007C7D8B"/>
    <w:rsid w:val="007C7DB9"/>
    <w:rsid w:val="007D52B1"/>
    <w:rsid w:val="007D5E5D"/>
    <w:rsid w:val="007D6B17"/>
    <w:rsid w:val="007D7204"/>
    <w:rsid w:val="007E1AFC"/>
    <w:rsid w:val="007E350A"/>
    <w:rsid w:val="007E4F5A"/>
    <w:rsid w:val="007E564C"/>
    <w:rsid w:val="007F1A97"/>
    <w:rsid w:val="007F3ADB"/>
    <w:rsid w:val="00803888"/>
    <w:rsid w:val="008047B2"/>
    <w:rsid w:val="00804A31"/>
    <w:rsid w:val="00805503"/>
    <w:rsid w:val="00806C0D"/>
    <w:rsid w:val="008102BA"/>
    <w:rsid w:val="00812113"/>
    <w:rsid w:val="00814AF8"/>
    <w:rsid w:val="008150F5"/>
    <w:rsid w:val="00830635"/>
    <w:rsid w:val="00831C0B"/>
    <w:rsid w:val="00832557"/>
    <w:rsid w:val="0083257E"/>
    <w:rsid w:val="008404EB"/>
    <w:rsid w:val="00844919"/>
    <w:rsid w:val="00846191"/>
    <w:rsid w:val="0085193E"/>
    <w:rsid w:val="00853488"/>
    <w:rsid w:val="00854E9C"/>
    <w:rsid w:val="00855613"/>
    <w:rsid w:val="00855F77"/>
    <w:rsid w:val="00856BBC"/>
    <w:rsid w:val="008631A9"/>
    <w:rsid w:val="00866F1E"/>
    <w:rsid w:val="0086709D"/>
    <w:rsid w:val="00867631"/>
    <w:rsid w:val="0087105F"/>
    <w:rsid w:val="0087363B"/>
    <w:rsid w:val="00874E10"/>
    <w:rsid w:val="00875078"/>
    <w:rsid w:val="008817C2"/>
    <w:rsid w:val="0088192E"/>
    <w:rsid w:val="00883672"/>
    <w:rsid w:val="00884C1E"/>
    <w:rsid w:val="008914D2"/>
    <w:rsid w:val="008915C1"/>
    <w:rsid w:val="00892F71"/>
    <w:rsid w:val="008A6526"/>
    <w:rsid w:val="008A7CE1"/>
    <w:rsid w:val="008B22F1"/>
    <w:rsid w:val="008B28C9"/>
    <w:rsid w:val="008B2D14"/>
    <w:rsid w:val="008B30E3"/>
    <w:rsid w:val="008B3498"/>
    <w:rsid w:val="008B4E6D"/>
    <w:rsid w:val="008B52D6"/>
    <w:rsid w:val="008B5E45"/>
    <w:rsid w:val="008C323C"/>
    <w:rsid w:val="008C4228"/>
    <w:rsid w:val="008C5A67"/>
    <w:rsid w:val="008C67FA"/>
    <w:rsid w:val="008D0B5F"/>
    <w:rsid w:val="008D371C"/>
    <w:rsid w:val="008D3BAD"/>
    <w:rsid w:val="008D45E8"/>
    <w:rsid w:val="008D6643"/>
    <w:rsid w:val="008D6D82"/>
    <w:rsid w:val="008E15F4"/>
    <w:rsid w:val="008E1BC0"/>
    <w:rsid w:val="008E2955"/>
    <w:rsid w:val="008E32E4"/>
    <w:rsid w:val="008E6618"/>
    <w:rsid w:val="008E70DD"/>
    <w:rsid w:val="008F4C9C"/>
    <w:rsid w:val="0090018F"/>
    <w:rsid w:val="00905494"/>
    <w:rsid w:val="00906570"/>
    <w:rsid w:val="009134E8"/>
    <w:rsid w:val="0091439E"/>
    <w:rsid w:val="009149E6"/>
    <w:rsid w:val="009177C2"/>
    <w:rsid w:val="009219D0"/>
    <w:rsid w:val="009220C1"/>
    <w:rsid w:val="00923F98"/>
    <w:rsid w:val="00923FFF"/>
    <w:rsid w:val="0092500C"/>
    <w:rsid w:val="009250F4"/>
    <w:rsid w:val="00926EAA"/>
    <w:rsid w:val="009315F7"/>
    <w:rsid w:val="00931A54"/>
    <w:rsid w:val="00931F48"/>
    <w:rsid w:val="0093425D"/>
    <w:rsid w:val="00937511"/>
    <w:rsid w:val="0093773A"/>
    <w:rsid w:val="00937B52"/>
    <w:rsid w:val="009411D7"/>
    <w:rsid w:val="00943101"/>
    <w:rsid w:val="00943D9E"/>
    <w:rsid w:val="009448E2"/>
    <w:rsid w:val="00945FE2"/>
    <w:rsid w:val="009478F9"/>
    <w:rsid w:val="00947EC9"/>
    <w:rsid w:val="00950A20"/>
    <w:rsid w:val="00950F98"/>
    <w:rsid w:val="00951CB2"/>
    <w:rsid w:val="00951FD0"/>
    <w:rsid w:val="009528AF"/>
    <w:rsid w:val="00954995"/>
    <w:rsid w:val="009550B2"/>
    <w:rsid w:val="00955CFA"/>
    <w:rsid w:val="00956297"/>
    <w:rsid w:val="0095685D"/>
    <w:rsid w:val="00956A80"/>
    <w:rsid w:val="00960905"/>
    <w:rsid w:val="00961600"/>
    <w:rsid w:val="00962D7B"/>
    <w:rsid w:val="0097070F"/>
    <w:rsid w:val="00972FD9"/>
    <w:rsid w:val="009759C3"/>
    <w:rsid w:val="0098214D"/>
    <w:rsid w:val="00982C80"/>
    <w:rsid w:val="00983FD5"/>
    <w:rsid w:val="00984236"/>
    <w:rsid w:val="00986163"/>
    <w:rsid w:val="00991C23"/>
    <w:rsid w:val="00993BA1"/>
    <w:rsid w:val="00996D9A"/>
    <w:rsid w:val="009A4E38"/>
    <w:rsid w:val="009A7F91"/>
    <w:rsid w:val="009B4995"/>
    <w:rsid w:val="009C052D"/>
    <w:rsid w:val="009C1040"/>
    <w:rsid w:val="009C3794"/>
    <w:rsid w:val="009C5943"/>
    <w:rsid w:val="009C6799"/>
    <w:rsid w:val="009D212B"/>
    <w:rsid w:val="009D43B6"/>
    <w:rsid w:val="009E1273"/>
    <w:rsid w:val="009E2B98"/>
    <w:rsid w:val="009E56FF"/>
    <w:rsid w:val="009E5AC3"/>
    <w:rsid w:val="009E5F34"/>
    <w:rsid w:val="009E6683"/>
    <w:rsid w:val="009E69D8"/>
    <w:rsid w:val="009F5DA2"/>
    <w:rsid w:val="009F6C9F"/>
    <w:rsid w:val="009F783E"/>
    <w:rsid w:val="00A01B0B"/>
    <w:rsid w:val="00A02CD5"/>
    <w:rsid w:val="00A04405"/>
    <w:rsid w:val="00A076E0"/>
    <w:rsid w:val="00A11EDE"/>
    <w:rsid w:val="00A12A12"/>
    <w:rsid w:val="00A1339C"/>
    <w:rsid w:val="00A1459D"/>
    <w:rsid w:val="00A1681B"/>
    <w:rsid w:val="00A16B03"/>
    <w:rsid w:val="00A16D8C"/>
    <w:rsid w:val="00A24D6F"/>
    <w:rsid w:val="00A2683F"/>
    <w:rsid w:val="00A26F48"/>
    <w:rsid w:val="00A30A08"/>
    <w:rsid w:val="00A319E3"/>
    <w:rsid w:val="00A31A48"/>
    <w:rsid w:val="00A32516"/>
    <w:rsid w:val="00A326A5"/>
    <w:rsid w:val="00A32A9B"/>
    <w:rsid w:val="00A33444"/>
    <w:rsid w:val="00A33687"/>
    <w:rsid w:val="00A353B9"/>
    <w:rsid w:val="00A42440"/>
    <w:rsid w:val="00A43DC3"/>
    <w:rsid w:val="00A461AA"/>
    <w:rsid w:val="00A46F49"/>
    <w:rsid w:val="00A50996"/>
    <w:rsid w:val="00A50B35"/>
    <w:rsid w:val="00A53479"/>
    <w:rsid w:val="00A53662"/>
    <w:rsid w:val="00A53ABF"/>
    <w:rsid w:val="00A5428F"/>
    <w:rsid w:val="00A54CAE"/>
    <w:rsid w:val="00A55B70"/>
    <w:rsid w:val="00A60E13"/>
    <w:rsid w:val="00A63F28"/>
    <w:rsid w:val="00A6457E"/>
    <w:rsid w:val="00A6551A"/>
    <w:rsid w:val="00A65A65"/>
    <w:rsid w:val="00A6771C"/>
    <w:rsid w:val="00A67E3B"/>
    <w:rsid w:val="00A70B6C"/>
    <w:rsid w:val="00A73AD5"/>
    <w:rsid w:val="00A8231D"/>
    <w:rsid w:val="00A8314A"/>
    <w:rsid w:val="00A83F74"/>
    <w:rsid w:val="00A8437C"/>
    <w:rsid w:val="00A857E4"/>
    <w:rsid w:val="00A87327"/>
    <w:rsid w:val="00A93012"/>
    <w:rsid w:val="00A945FB"/>
    <w:rsid w:val="00A97E5B"/>
    <w:rsid w:val="00A97E95"/>
    <w:rsid w:val="00AA2524"/>
    <w:rsid w:val="00AA7B3C"/>
    <w:rsid w:val="00AB2ABD"/>
    <w:rsid w:val="00AC5173"/>
    <w:rsid w:val="00AC68D6"/>
    <w:rsid w:val="00AC7F19"/>
    <w:rsid w:val="00AD22A9"/>
    <w:rsid w:val="00AD3367"/>
    <w:rsid w:val="00AD6A18"/>
    <w:rsid w:val="00AD76E6"/>
    <w:rsid w:val="00AD7740"/>
    <w:rsid w:val="00AD7FFD"/>
    <w:rsid w:val="00AF0FF5"/>
    <w:rsid w:val="00AF1B39"/>
    <w:rsid w:val="00AF2DD4"/>
    <w:rsid w:val="00AF6244"/>
    <w:rsid w:val="00B012EA"/>
    <w:rsid w:val="00B01C27"/>
    <w:rsid w:val="00B07043"/>
    <w:rsid w:val="00B145D8"/>
    <w:rsid w:val="00B15B3B"/>
    <w:rsid w:val="00B15E3A"/>
    <w:rsid w:val="00B16F7B"/>
    <w:rsid w:val="00B1733F"/>
    <w:rsid w:val="00B22E4F"/>
    <w:rsid w:val="00B23215"/>
    <w:rsid w:val="00B242ED"/>
    <w:rsid w:val="00B24765"/>
    <w:rsid w:val="00B25A76"/>
    <w:rsid w:val="00B25C11"/>
    <w:rsid w:val="00B25FD9"/>
    <w:rsid w:val="00B27BEC"/>
    <w:rsid w:val="00B31441"/>
    <w:rsid w:val="00B31924"/>
    <w:rsid w:val="00B3471B"/>
    <w:rsid w:val="00B34BAA"/>
    <w:rsid w:val="00B363D1"/>
    <w:rsid w:val="00B36F4C"/>
    <w:rsid w:val="00B406FE"/>
    <w:rsid w:val="00B408F5"/>
    <w:rsid w:val="00B40FBD"/>
    <w:rsid w:val="00B41F61"/>
    <w:rsid w:val="00B427CC"/>
    <w:rsid w:val="00B437D1"/>
    <w:rsid w:val="00B44071"/>
    <w:rsid w:val="00B446FB"/>
    <w:rsid w:val="00B46835"/>
    <w:rsid w:val="00B502AA"/>
    <w:rsid w:val="00B55C5D"/>
    <w:rsid w:val="00B55D1E"/>
    <w:rsid w:val="00B55FEA"/>
    <w:rsid w:val="00B63330"/>
    <w:rsid w:val="00B6789D"/>
    <w:rsid w:val="00B67CEF"/>
    <w:rsid w:val="00B74664"/>
    <w:rsid w:val="00B74717"/>
    <w:rsid w:val="00B76201"/>
    <w:rsid w:val="00B77598"/>
    <w:rsid w:val="00B77C30"/>
    <w:rsid w:val="00B80746"/>
    <w:rsid w:val="00B80CEA"/>
    <w:rsid w:val="00B82910"/>
    <w:rsid w:val="00B84167"/>
    <w:rsid w:val="00B87746"/>
    <w:rsid w:val="00B943B8"/>
    <w:rsid w:val="00B94C83"/>
    <w:rsid w:val="00BA1995"/>
    <w:rsid w:val="00BA4298"/>
    <w:rsid w:val="00BA63CC"/>
    <w:rsid w:val="00BB1155"/>
    <w:rsid w:val="00BB256E"/>
    <w:rsid w:val="00BB5DEB"/>
    <w:rsid w:val="00BB6A7D"/>
    <w:rsid w:val="00BB7D1A"/>
    <w:rsid w:val="00BC0411"/>
    <w:rsid w:val="00BC1939"/>
    <w:rsid w:val="00BC3CAF"/>
    <w:rsid w:val="00BC5AA6"/>
    <w:rsid w:val="00BC68C9"/>
    <w:rsid w:val="00BD1C6D"/>
    <w:rsid w:val="00BD22BF"/>
    <w:rsid w:val="00BD3A70"/>
    <w:rsid w:val="00BD4715"/>
    <w:rsid w:val="00BE024D"/>
    <w:rsid w:val="00BE24A0"/>
    <w:rsid w:val="00BE250D"/>
    <w:rsid w:val="00BE2C6E"/>
    <w:rsid w:val="00BE3EF4"/>
    <w:rsid w:val="00BE5F44"/>
    <w:rsid w:val="00BE6986"/>
    <w:rsid w:val="00BE7515"/>
    <w:rsid w:val="00BE7CDF"/>
    <w:rsid w:val="00BE7E38"/>
    <w:rsid w:val="00BF0D09"/>
    <w:rsid w:val="00BF16E4"/>
    <w:rsid w:val="00BF20AD"/>
    <w:rsid w:val="00BF6471"/>
    <w:rsid w:val="00BF69A6"/>
    <w:rsid w:val="00C0119B"/>
    <w:rsid w:val="00C02508"/>
    <w:rsid w:val="00C03388"/>
    <w:rsid w:val="00C04A3E"/>
    <w:rsid w:val="00C0593A"/>
    <w:rsid w:val="00C12292"/>
    <w:rsid w:val="00C15FE0"/>
    <w:rsid w:val="00C17B51"/>
    <w:rsid w:val="00C17E13"/>
    <w:rsid w:val="00C20FFC"/>
    <w:rsid w:val="00C25A61"/>
    <w:rsid w:val="00C31571"/>
    <w:rsid w:val="00C33055"/>
    <w:rsid w:val="00C3509F"/>
    <w:rsid w:val="00C353CA"/>
    <w:rsid w:val="00C35B55"/>
    <w:rsid w:val="00C36DC5"/>
    <w:rsid w:val="00C36E12"/>
    <w:rsid w:val="00C3777E"/>
    <w:rsid w:val="00C37D3C"/>
    <w:rsid w:val="00C40024"/>
    <w:rsid w:val="00C40257"/>
    <w:rsid w:val="00C41D23"/>
    <w:rsid w:val="00C43AB4"/>
    <w:rsid w:val="00C4416B"/>
    <w:rsid w:val="00C44C3C"/>
    <w:rsid w:val="00C502C7"/>
    <w:rsid w:val="00C50414"/>
    <w:rsid w:val="00C52466"/>
    <w:rsid w:val="00C53FDF"/>
    <w:rsid w:val="00C56688"/>
    <w:rsid w:val="00C569B8"/>
    <w:rsid w:val="00C572D3"/>
    <w:rsid w:val="00C60865"/>
    <w:rsid w:val="00C60CD0"/>
    <w:rsid w:val="00C61AC7"/>
    <w:rsid w:val="00C61ACB"/>
    <w:rsid w:val="00C6441B"/>
    <w:rsid w:val="00C65864"/>
    <w:rsid w:val="00C65FF8"/>
    <w:rsid w:val="00C7091B"/>
    <w:rsid w:val="00C731BD"/>
    <w:rsid w:val="00C74CC4"/>
    <w:rsid w:val="00C83421"/>
    <w:rsid w:val="00C8645C"/>
    <w:rsid w:val="00C86F34"/>
    <w:rsid w:val="00C871CF"/>
    <w:rsid w:val="00C87874"/>
    <w:rsid w:val="00C87DD8"/>
    <w:rsid w:val="00C907D8"/>
    <w:rsid w:val="00C91B60"/>
    <w:rsid w:val="00C94B4A"/>
    <w:rsid w:val="00C96457"/>
    <w:rsid w:val="00CA3F17"/>
    <w:rsid w:val="00CA7481"/>
    <w:rsid w:val="00CA77F1"/>
    <w:rsid w:val="00CB2F10"/>
    <w:rsid w:val="00CB437F"/>
    <w:rsid w:val="00CB5ADB"/>
    <w:rsid w:val="00CB5B2F"/>
    <w:rsid w:val="00CB7252"/>
    <w:rsid w:val="00CB7CD8"/>
    <w:rsid w:val="00CC0C50"/>
    <w:rsid w:val="00CC13A0"/>
    <w:rsid w:val="00CC2239"/>
    <w:rsid w:val="00CC4295"/>
    <w:rsid w:val="00CC7AA4"/>
    <w:rsid w:val="00CC7ED8"/>
    <w:rsid w:val="00CD19D8"/>
    <w:rsid w:val="00CD2754"/>
    <w:rsid w:val="00CD63BC"/>
    <w:rsid w:val="00CD6FCF"/>
    <w:rsid w:val="00CE2244"/>
    <w:rsid w:val="00CE4869"/>
    <w:rsid w:val="00CE6422"/>
    <w:rsid w:val="00CE7862"/>
    <w:rsid w:val="00CE7C23"/>
    <w:rsid w:val="00CF198F"/>
    <w:rsid w:val="00CF6672"/>
    <w:rsid w:val="00CF69CA"/>
    <w:rsid w:val="00CF7A52"/>
    <w:rsid w:val="00D109F6"/>
    <w:rsid w:val="00D10BE4"/>
    <w:rsid w:val="00D10E30"/>
    <w:rsid w:val="00D1332F"/>
    <w:rsid w:val="00D1412C"/>
    <w:rsid w:val="00D21F68"/>
    <w:rsid w:val="00D23C20"/>
    <w:rsid w:val="00D23FEF"/>
    <w:rsid w:val="00D246E9"/>
    <w:rsid w:val="00D24D4B"/>
    <w:rsid w:val="00D254F7"/>
    <w:rsid w:val="00D27BE3"/>
    <w:rsid w:val="00D303B1"/>
    <w:rsid w:val="00D30549"/>
    <w:rsid w:val="00D30812"/>
    <w:rsid w:val="00D31E30"/>
    <w:rsid w:val="00D33528"/>
    <w:rsid w:val="00D3387D"/>
    <w:rsid w:val="00D37E80"/>
    <w:rsid w:val="00D405AB"/>
    <w:rsid w:val="00D407A6"/>
    <w:rsid w:val="00D40C96"/>
    <w:rsid w:val="00D40DBB"/>
    <w:rsid w:val="00D429D0"/>
    <w:rsid w:val="00D44374"/>
    <w:rsid w:val="00D44850"/>
    <w:rsid w:val="00D44A88"/>
    <w:rsid w:val="00D4656E"/>
    <w:rsid w:val="00D465A2"/>
    <w:rsid w:val="00D50F58"/>
    <w:rsid w:val="00D50FD0"/>
    <w:rsid w:val="00D54E01"/>
    <w:rsid w:val="00D557D1"/>
    <w:rsid w:val="00D562EA"/>
    <w:rsid w:val="00D563EC"/>
    <w:rsid w:val="00D57130"/>
    <w:rsid w:val="00D636C6"/>
    <w:rsid w:val="00D658F0"/>
    <w:rsid w:val="00D71BCF"/>
    <w:rsid w:val="00D82CCE"/>
    <w:rsid w:val="00D90A8A"/>
    <w:rsid w:val="00D90B74"/>
    <w:rsid w:val="00D917F2"/>
    <w:rsid w:val="00D92BA0"/>
    <w:rsid w:val="00D96099"/>
    <w:rsid w:val="00D967F7"/>
    <w:rsid w:val="00D96ACE"/>
    <w:rsid w:val="00D96EDA"/>
    <w:rsid w:val="00D97157"/>
    <w:rsid w:val="00DA5594"/>
    <w:rsid w:val="00DA61D4"/>
    <w:rsid w:val="00DB01FD"/>
    <w:rsid w:val="00DB26E3"/>
    <w:rsid w:val="00DB4982"/>
    <w:rsid w:val="00DB51B3"/>
    <w:rsid w:val="00DB68AF"/>
    <w:rsid w:val="00DC04F3"/>
    <w:rsid w:val="00DC1765"/>
    <w:rsid w:val="00DC3558"/>
    <w:rsid w:val="00DC6602"/>
    <w:rsid w:val="00DC7A77"/>
    <w:rsid w:val="00DD5FF9"/>
    <w:rsid w:val="00DD7574"/>
    <w:rsid w:val="00DE2844"/>
    <w:rsid w:val="00DE3277"/>
    <w:rsid w:val="00DE5852"/>
    <w:rsid w:val="00DE6C29"/>
    <w:rsid w:val="00DE6C7D"/>
    <w:rsid w:val="00DF0B50"/>
    <w:rsid w:val="00DF59C0"/>
    <w:rsid w:val="00DF7844"/>
    <w:rsid w:val="00E0145D"/>
    <w:rsid w:val="00E01FFE"/>
    <w:rsid w:val="00E0379E"/>
    <w:rsid w:val="00E04344"/>
    <w:rsid w:val="00E05FEA"/>
    <w:rsid w:val="00E11AA7"/>
    <w:rsid w:val="00E200F2"/>
    <w:rsid w:val="00E21426"/>
    <w:rsid w:val="00E23A34"/>
    <w:rsid w:val="00E24323"/>
    <w:rsid w:val="00E24EB0"/>
    <w:rsid w:val="00E31E0B"/>
    <w:rsid w:val="00E324AA"/>
    <w:rsid w:val="00E32E5D"/>
    <w:rsid w:val="00E3715B"/>
    <w:rsid w:val="00E42137"/>
    <w:rsid w:val="00E42D7A"/>
    <w:rsid w:val="00E44815"/>
    <w:rsid w:val="00E448A1"/>
    <w:rsid w:val="00E45E73"/>
    <w:rsid w:val="00E47E0A"/>
    <w:rsid w:val="00E5116E"/>
    <w:rsid w:val="00E51F31"/>
    <w:rsid w:val="00E52963"/>
    <w:rsid w:val="00E53DD6"/>
    <w:rsid w:val="00E56F26"/>
    <w:rsid w:val="00E579C3"/>
    <w:rsid w:val="00E579D1"/>
    <w:rsid w:val="00E6044A"/>
    <w:rsid w:val="00E6284D"/>
    <w:rsid w:val="00E62899"/>
    <w:rsid w:val="00E64846"/>
    <w:rsid w:val="00E64DD4"/>
    <w:rsid w:val="00E66507"/>
    <w:rsid w:val="00E672C5"/>
    <w:rsid w:val="00E70672"/>
    <w:rsid w:val="00E7117E"/>
    <w:rsid w:val="00E722AE"/>
    <w:rsid w:val="00E74B0C"/>
    <w:rsid w:val="00E74CF8"/>
    <w:rsid w:val="00E75D47"/>
    <w:rsid w:val="00E76AE2"/>
    <w:rsid w:val="00E7716A"/>
    <w:rsid w:val="00E77B47"/>
    <w:rsid w:val="00E83610"/>
    <w:rsid w:val="00E83929"/>
    <w:rsid w:val="00E83974"/>
    <w:rsid w:val="00E85B5F"/>
    <w:rsid w:val="00E871E5"/>
    <w:rsid w:val="00E87F17"/>
    <w:rsid w:val="00E91146"/>
    <w:rsid w:val="00E91573"/>
    <w:rsid w:val="00E94218"/>
    <w:rsid w:val="00E94BE9"/>
    <w:rsid w:val="00E96B97"/>
    <w:rsid w:val="00E96CAC"/>
    <w:rsid w:val="00E97310"/>
    <w:rsid w:val="00EA09DC"/>
    <w:rsid w:val="00EA0A1B"/>
    <w:rsid w:val="00EA7BD8"/>
    <w:rsid w:val="00EB08C1"/>
    <w:rsid w:val="00EB0C94"/>
    <w:rsid w:val="00EB3352"/>
    <w:rsid w:val="00EB5351"/>
    <w:rsid w:val="00EB54DA"/>
    <w:rsid w:val="00EB68CF"/>
    <w:rsid w:val="00EB78A7"/>
    <w:rsid w:val="00EC096A"/>
    <w:rsid w:val="00EC1F2E"/>
    <w:rsid w:val="00EC3725"/>
    <w:rsid w:val="00EC3918"/>
    <w:rsid w:val="00EC6164"/>
    <w:rsid w:val="00ED1C39"/>
    <w:rsid w:val="00ED1F16"/>
    <w:rsid w:val="00ED248E"/>
    <w:rsid w:val="00ED4017"/>
    <w:rsid w:val="00ED5D1B"/>
    <w:rsid w:val="00ED6EC9"/>
    <w:rsid w:val="00ED70B3"/>
    <w:rsid w:val="00EE169C"/>
    <w:rsid w:val="00EE2C1E"/>
    <w:rsid w:val="00EE2D57"/>
    <w:rsid w:val="00EE2DF9"/>
    <w:rsid w:val="00EE3488"/>
    <w:rsid w:val="00EE36C8"/>
    <w:rsid w:val="00EE486E"/>
    <w:rsid w:val="00EE62A8"/>
    <w:rsid w:val="00EE6ED4"/>
    <w:rsid w:val="00EF27BC"/>
    <w:rsid w:val="00EF36FD"/>
    <w:rsid w:val="00EF4E9E"/>
    <w:rsid w:val="00EF7A38"/>
    <w:rsid w:val="00EF7A62"/>
    <w:rsid w:val="00F022D8"/>
    <w:rsid w:val="00F03D45"/>
    <w:rsid w:val="00F04E22"/>
    <w:rsid w:val="00F06899"/>
    <w:rsid w:val="00F109F9"/>
    <w:rsid w:val="00F116A8"/>
    <w:rsid w:val="00F118DF"/>
    <w:rsid w:val="00F144A9"/>
    <w:rsid w:val="00F1494F"/>
    <w:rsid w:val="00F1708A"/>
    <w:rsid w:val="00F17F37"/>
    <w:rsid w:val="00F25553"/>
    <w:rsid w:val="00F25E8A"/>
    <w:rsid w:val="00F27FC1"/>
    <w:rsid w:val="00F30E9B"/>
    <w:rsid w:val="00F32AEB"/>
    <w:rsid w:val="00F40308"/>
    <w:rsid w:val="00F42C53"/>
    <w:rsid w:val="00F50ED3"/>
    <w:rsid w:val="00F51587"/>
    <w:rsid w:val="00F57312"/>
    <w:rsid w:val="00F578F7"/>
    <w:rsid w:val="00F600EE"/>
    <w:rsid w:val="00F63976"/>
    <w:rsid w:val="00F64125"/>
    <w:rsid w:val="00F64E09"/>
    <w:rsid w:val="00F66368"/>
    <w:rsid w:val="00F709B3"/>
    <w:rsid w:val="00F7169E"/>
    <w:rsid w:val="00F71EB0"/>
    <w:rsid w:val="00F72979"/>
    <w:rsid w:val="00F73BB3"/>
    <w:rsid w:val="00F7579E"/>
    <w:rsid w:val="00F7693A"/>
    <w:rsid w:val="00F90E1E"/>
    <w:rsid w:val="00F91F9E"/>
    <w:rsid w:val="00F95CAF"/>
    <w:rsid w:val="00F96488"/>
    <w:rsid w:val="00FA2684"/>
    <w:rsid w:val="00FA3422"/>
    <w:rsid w:val="00FA5277"/>
    <w:rsid w:val="00FA59CA"/>
    <w:rsid w:val="00FA6552"/>
    <w:rsid w:val="00FA782B"/>
    <w:rsid w:val="00FB1684"/>
    <w:rsid w:val="00FB3795"/>
    <w:rsid w:val="00FC0508"/>
    <w:rsid w:val="00FC2221"/>
    <w:rsid w:val="00FC287F"/>
    <w:rsid w:val="00FC36FC"/>
    <w:rsid w:val="00FD1483"/>
    <w:rsid w:val="00FD3794"/>
    <w:rsid w:val="00FD5210"/>
    <w:rsid w:val="00FE2270"/>
    <w:rsid w:val="00FE2C71"/>
    <w:rsid w:val="00FE3838"/>
    <w:rsid w:val="00FE7EE1"/>
    <w:rsid w:val="00FF159A"/>
    <w:rsid w:val="00FF49CB"/>
    <w:rsid w:val="00FF5F32"/>
    <w:rsid w:val="00FF7500"/>
    <w:rsid w:val="01403AA0"/>
    <w:rsid w:val="018173FD"/>
    <w:rsid w:val="08AB56EE"/>
    <w:rsid w:val="09F64D34"/>
    <w:rsid w:val="102B60EF"/>
    <w:rsid w:val="10B577F0"/>
    <w:rsid w:val="12F65815"/>
    <w:rsid w:val="1373351B"/>
    <w:rsid w:val="13F57216"/>
    <w:rsid w:val="15270D43"/>
    <w:rsid w:val="15F50B7B"/>
    <w:rsid w:val="15F60362"/>
    <w:rsid w:val="16424C4B"/>
    <w:rsid w:val="177055C3"/>
    <w:rsid w:val="177D4C06"/>
    <w:rsid w:val="17811F8C"/>
    <w:rsid w:val="18164B58"/>
    <w:rsid w:val="18AE68BB"/>
    <w:rsid w:val="18F91EF9"/>
    <w:rsid w:val="194E4906"/>
    <w:rsid w:val="196B1E91"/>
    <w:rsid w:val="19F71D55"/>
    <w:rsid w:val="1BEE60D3"/>
    <w:rsid w:val="1C2322D6"/>
    <w:rsid w:val="1D733084"/>
    <w:rsid w:val="1D894278"/>
    <w:rsid w:val="1EB43471"/>
    <w:rsid w:val="1F0A032C"/>
    <w:rsid w:val="1F97490E"/>
    <w:rsid w:val="208522DB"/>
    <w:rsid w:val="21A54C1D"/>
    <w:rsid w:val="22145D52"/>
    <w:rsid w:val="25A13994"/>
    <w:rsid w:val="277E7A65"/>
    <w:rsid w:val="285E7DA4"/>
    <w:rsid w:val="287C6890"/>
    <w:rsid w:val="2A840BB3"/>
    <w:rsid w:val="2AB13F6B"/>
    <w:rsid w:val="2B285A41"/>
    <w:rsid w:val="2C8C5712"/>
    <w:rsid w:val="2CFB6B75"/>
    <w:rsid w:val="319A6699"/>
    <w:rsid w:val="32A369DB"/>
    <w:rsid w:val="333F7767"/>
    <w:rsid w:val="33EB35F6"/>
    <w:rsid w:val="35B5507D"/>
    <w:rsid w:val="3AFA5C23"/>
    <w:rsid w:val="3BA249CB"/>
    <w:rsid w:val="3D134CC5"/>
    <w:rsid w:val="3D3E5E06"/>
    <w:rsid w:val="3D6C6519"/>
    <w:rsid w:val="3D9C2337"/>
    <w:rsid w:val="3DA13F05"/>
    <w:rsid w:val="3DF67666"/>
    <w:rsid w:val="3E150E31"/>
    <w:rsid w:val="3E621B75"/>
    <w:rsid w:val="3F870C16"/>
    <w:rsid w:val="3FD04BB3"/>
    <w:rsid w:val="401D5B54"/>
    <w:rsid w:val="43F210D1"/>
    <w:rsid w:val="44EE7B67"/>
    <w:rsid w:val="47923E95"/>
    <w:rsid w:val="484E7C7A"/>
    <w:rsid w:val="4A4E668F"/>
    <w:rsid w:val="4B1B2834"/>
    <w:rsid w:val="4D56363D"/>
    <w:rsid w:val="4E4C3845"/>
    <w:rsid w:val="54966FB6"/>
    <w:rsid w:val="54FE51EA"/>
    <w:rsid w:val="555C653F"/>
    <w:rsid w:val="58704D88"/>
    <w:rsid w:val="58915FFF"/>
    <w:rsid w:val="598704E1"/>
    <w:rsid w:val="5A994B9A"/>
    <w:rsid w:val="5B126E80"/>
    <w:rsid w:val="5DFF075B"/>
    <w:rsid w:val="5EB64CFF"/>
    <w:rsid w:val="5F300EE4"/>
    <w:rsid w:val="5FC91D7D"/>
    <w:rsid w:val="6028639E"/>
    <w:rsid w:val="607A79AF"/>
    <w:rsid w:val="61771BD6"/>
    <w:rsid w:val="62D76E3C"/>
    <w:rsid w:val="62E251B6"/>
    <w:rsid w:val="6355733B"/>
    <w:rsid w:val="65AA1A3B"/>
    <w:rsid w:val="682D2DFF"/>
    <w:rsid w:val="68C5763F"/>
    <w:rsid w:val="6987517C"/>
    <w:rsid w:val="6A7E78BA"/>
    <w:rsid w:val="6B8E22E1"/>
    <w:rsid w:val="6F212EF6"/>
    <w:rsid w:val="7081614E"/>
    <w:rsid w:val="74007306"/>
    <w:rsid w:val="74940008"/>
    <w:rsid w:val="74CE19D6"/>
    <w:rsid w:val="768C108A"/>
    <w:rsid w:val="78692D3E"/>
    <w:rsid w:val="78CA5A7A"/>
    <w:rsid w:val="792E7F3F"/>
    <w:rsid w:val="79367C77"/>
    <w:rsid w:val="79424AFA"/>
    <w:rsid w:val="79805835"/>
    <w:rsid w:val="79BD64DE"/>
    <w:rsid w:val="79D079D1"/>
    <w:rsid w:val="79E67495"/>
    <w:rsid w:val="7B3A2EEE"/>
    <w:rsid w:val="7B474D53"/>
    <w:rsid w:val="7E6821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6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A4298"/>
    <w:rPr>
      <w:sz w:val="18"/>
      <w:szCs w:val="18"/>
    </w:rPr>
  </w:style>
  <w:style w:type="character" w:customStyle="1" w:styleId="Char">
    <w:name w:val="批注框文本 Char"/>
    <w:basedOn w:val="a0"/>
    <w:link w:val="a3"/>
    <w:uiPriority w:val="99"/>
    <w:semiHidden/>
    <w:rsid w:val="00BA4298"/>
    <w:rPr>
      <w:sz w:val="18"/>
      <w:szCs w:val="18"/>
    </w:rPr>
  </w:style>
  <w:style w:type="paragraph" w:styleId="a4">
    <w:name w:val="header"/>
    <w:basedOn w:val="a"/>
    <w:link w:val="Char0"/>
    <w:uiPriority w:val="99"/>
    <w:semiHidden/>
    <w:unhideWhenUsed/>
    <w:rsid w:val="00BF20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F20AD"/>
    <w:rPr>
      <w:sz w:val="18"/>
      <w:szCs w:val="18"/>
    </w:rPr>
  </w:style>
  <w:style w:type="paragraph" w:styleId="a5">
    <w:name w:val="footer"/>
    <w:basedOn w:val="a"/>
    <w:link w:val="Char1"/>
    <w:uiPriority w:val="99"/>
    <w:semiHidden/>
    <w:unhideWhenUsed/>
    <w:rsid w:val="00BF20AD"/>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BF20AD"/>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E5BA3-F3F4-4B4B-95FE-108B69D4B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376</Words>
  <Characters>2148</Characters>
  <Application>Microsoft Office Word</Application>
  <DocSecurity>0</DocSecurity>
  <Lines>17</Lines>
  <Paragraphs>5</Paragraphs>
  <ScaleCrop>false</ScaleCrop>
  <Company>Microsoft</Company>
  <LinksUpToDate>false</LinksUpToDate>
  <CharactersWithSpaces>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China</cp:lastModifiedBy>
  <cp:revision>63</cp:revision>
  <cp:lastPrinted>2021-05-28T06:49:00Z</cp:lastPrinted>
  <dcterms:created xsi:type="dcterms:W3CDTF">2021-05-28T07:18:00Z</dcterms:created>
  <dcterms:modified xsi:type="dcterms:W3CDTF">2021-06-16T05:35:00Z</dcterms:modified>
</cp:coreProperties>
</file>