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360" w:lineRule="auto"/>
        <w:ind w:left="0" w:firstLine="0"/>
        <w:rPr>
          <w:rFonts w:cs="黑体" w:asciiTheme="minorEastAsia" w:hAnsiTheme="minorEastAsia" w:eastAsiaTheme="minorEastAsia"/>
          <w:szCs w:val="44"/>
        </w:rPr>
      </w:pPr>
      <w:bookmarkStart w:id="0" w:name="_Toc16057"/>
      <w:r>
        <w:rPr>
          <w:rFonts w:hint="eastAsia" w:cs="黑体" w:asciiTheme="minorEastAsia" w:hAnsiTheme="minorEastAsia" w:eastAsiaTheme="minorEastAsia"/>
          <w:b w:val="0"/>
          <w:bCs/>
          <w:szCs w:val="44"/>
        </w:rPr>
        <w:t>投标邀请</w:t>
      </w:r>
      <w:bookmarkEnd w:id="0"/>
    </w:p>
    <w:p>
      <w:pPr>
        <w:snapToGrid w:val="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井式渗碳炉工装采购项目</w:t>
      </w:r>
      <w:r>
        <w:rPr>
          <w:rFonts w:hint="eastAsia" w:asciiTheme="minorEastAsia" w:hAnsiTheme="minorEastAsia" w:eastAsiaTheme="minorEastAsia"/>
          <w:b/>
          <w:sz w:val="32"/>
          <w:szCs w:val="32"/>
        </w:rPr>
        <w:t>公开招标公告</w:t>
      </w:r>
    </w:p>
    <w:p>
      <w:pPr>
        <w:snapToGrid w:val="0"/>
        <w:jc w:val="center"/>
        <w:rPr>
          <w:rFonts w:asciiTheme="minorEastAsia" w:hAnsiTheme="minorEastAsia" w:eastAsiaTheme="minorEastAsia"/>
          <w:szCs w:val="21"/>
        </w:rPr>
      </w:pPr>
    </w:p>
    <w:p>
      <w:pPr>
        <w:snapToGrid w:val="0"/>
        <w:jc w:val="center"/>
        <w:rPr>
          <w:rFonts w:asciiTheme="minorEastAsia" w:hAnsiTheme="minorEastAsia" w:eastAsiaTheme="minorEastAsia"/>
          <w:szCs w:val="21"/>
        </w:rPr>
      </w:pPr>
      <w:r>
        <w:rPr>
          <w:rFonts w:hint="eastAsia" w:asciiTheme="minorEastAsia" w:hAnsiTheme="minorEastAsia" w:eastAsiaTheme="minorEastAsia"/>
          <w:bCs/>
          <w:szCs w:val="21"/>
          <w:lang w:eastAsia="zh-CN"/>
        </w:rPr>
        <w:t>ZRCG-20200808</w:t>
      </w:r>
      <w:r>
        <w:rPr>
          <w:rFonts w:hint="eastAsia" w:asciiTheme="minorEastAsia" w:hAnsiTheme="minorEastAsia" w:eastAsiaTheme="minorEastAsia"/>
          <w:szCs w:val="21"/>
        </w:rPr>
        <w:t>号</w:t>
      </w:r>
    </w:p>
    <w:p>
      <w:pPr>
        <w:snapToGrid w:val="0"/>
        <w:jc w:val="center"/>
        <w:rPr>
          <w:rFonts w:asciiTheme="minorEastAsia" w:hAnsiTheme="minorEastAsia" w:eastAsiaTheme="minorEastAsia"/>
          <w:szCs w:val="21"/>
        </w:rPr>
      </w:pP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常州中瑞工程造价咨询有限公司受常州天山重工机械有限公司的委托，</w:t>
      </w:r>
      <w:r>
        <w:rPr>
          <w:rFonts w:asciiTheme="minorEastAsia" w:hAnsiTheme="minorEastAsia" w:eastAsiaTheme="minorEastAsia"/>
          <w:szCs w:val="21"/>
        </w:rPr>
        <w:t>根据《中华人民共和国政府采购法》等有关规定，</w:t>
      </w:r>
      <w:r>
        <w:rPr>
          <w:rFonts w:hint="eastAsia" w:asciiTheme="minorEastAsia" w:hAnsiTheme="minorEastAsia" w:eastAsiaTheme="minorEastAsia"/>
          <w:szCs w:val="21"/>
        </w:rPr>
        <w:t>现就</w:t>
      </w:r>
      <w:r>
        <w:rPr>
          <w:rFonts w:hint="eastAsia" w:asciiTheme="minorEastAsia" w:hAnsiTheme="minorEastAsia" w:eastAsiaTheme="minorEastAsia"/>
          <w:szCs w:val="21"/>
          <w:lang w:eastAsia="zh-CN"/>
        </w:rPr>
        <w:t>井式渗碳炉工装采购项目</w:t>
      </w:r>
      <w:r>
        <w:rPr>
          <w:rFonts w:hint="eastAsia" w:asciiTheme="minorEastAsia" w:hAnsiTheme="minorEastAsia" w:eastAsiaTheme="minorEastAsia"/>
          <w:szCs w:val="21"/>
        </w:rPr>
        <w:t>进行公开招标采购，现邀请合格投标人参与投标：</w:t>
      </w:r>
    </w:p>
    <w:p>
      <w:pPr>
        <w:snapToGrid w:val="0"/>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bCs/>
          <w:szCs w:val="21"/>
        </w:rPr>
        <w:t>一、</w:t>
      </w:r>
      <w:r>
        <w:rPr>
          <w:rFonts w:hint="eastAsia" w:asciiTheme="minorEastAsia" w:hAnsiTheme="minorEastAsia" w:eastAsiaTheme="minorEastAsia"/>
          <w:b/>
          <w:szCs w:val="21"/>
        </w:rPr>
        <w:t>项目名称</w:t>
      </w:r>
      <w:r>
        <w:rPr>
          <w:rFonts w:asciiTheme="minorEastAsia" w:hAnsiTheme="minorEastAsia" w:eastAsiaTheme="minorEastAsia"/>
          <w:b/>
          <w:szCs w:val="21"/>
        </w:rPr>
        <w:t>：</w:t>
      </w:r>
      <w:r>
        <w:rPr>
          <w:rFonts w:hint="eastAsia" w:ascii="宋体" w:hAnsi="宋体" w:eastAsiaTheme="minorEastAsia"/>
          <w:szCs w:val="21"/>
          <w:lang w:eastAsia="zh-CN"/>
        </w:rPr>
        <w:t>井式渗碳炉工装采购项目</w:t>
      </w:r>
    </w:p>
    <w:p>
      <w:pPr>
        <w:snapToGrid w:val="0"/>
        <w:spacing w:line="360" w:lineRule="auto"/>
        <w:ind w:firstLine="422" w:firstLineChars="200"/>
        <w:rPr>
          <w:rFonts w:asciiTheme="minorEastAsia" w:hAnsiTheme="minorEastAsia" w:eastAsiaTheme="minorEastAsia"/>
          <w:b/>
          <w:spacing w:val="2"/>
          <w:szCs w:val="21"/>
        </w:rPr>
      </w:pPr>
      <w:r>
        <w:rPr>
          <w:rFonts w:hint="eastAsia" w:asciiTheme="minorEastAsia" w:hAnsiTheme="minorEastAsia" w:eastAsiaTheme="minorEastAsia"/>
          <w:b/>
          <w:szCs w:val="21"/>
        </w:rPr>
        <w:t>二、项目编号</w:t>
      </w:r>
      <w:r>
        <w:rPr>
          <w:rFonts w:asciiTheme="minorEastAsia" w:hAnsiTheme="minorEastAsia" w:eastAsiaTheme="minorEastAsia"/>
          <w:b/>
          <w:szCs w:val="21"/>
        </w:rPr>
        <w:t>：</w:t>
      </w:r>
      <w:r>
        <w:rPr>
          <w:rFonts w:hint="eastAsia" w:asciiTheme="minorEastAsia" w:hAnsiTheme="minorEastAsia" w:eastAsiaTheme="minorEastAsia"/>
          <w:bCs/>
          <w:szCs w:val="21"/>
          <w:lang w:eastAsia="zh-CN"/>
        </w:rPr>
        <w:t>ZRCG-20200808</w:t>
      </w:r>
      <w:r>
        <w:rPr>
          <w:rFonts w:hint="eastAsia" w:asciiTheme="minorEastAsia" w:hAnsiTheme="minorEastAsia" w:eastAsiaTheme="minorEastAsia"/>
          <w:szCs w:val="21"/>
        </w:rPr>
        <w:t>号</w:t>
      </w:r>
    </w:p>
    <w:p>
      <w:pPr>
        <w:snapToGrid w:val="0"/>
        <w:spacing w:line="360" w:lineRule="auto"/>
        <w:ind w:firstLine="430" w:firstLineChars="200"/>
        <w:rPr>
          <w:rFonts w:asciiTheme="minorEastAsia" w:hAnsiTheme="minorEastAsia" w:eastAsiaTheme="minorEastAsia"/>
          <w:b/>
          <w:spacing w:val="2"/>
          <w:szCs w:val="21"/>
        </w:rPr>
      </w:pPr>
      <w:r>
        <w:rPr>
          <w:rFonts w:hint="eastAsia" w:asciiTheme="minorEastAsia" w:hAnsiTheme="minorEastAsia" w:eastAsiaTheme="minorEastAsia"/>
          <w:b/>
          <w:spacing w:val="2"/>
          <w:szCs w:val="21"/>
        </w:rPr>
        <w:t>三</w:t>
      </w:r>
      <w:r>
        <w:rPr>
          <w:rFonts w:hint="eastAsia" w:asciiTheme="minorEastAsia" w:hAnsiTheme="minorEastAsia" w:eastAsiaTheme="minorEastAsia"/>
          <w:b/>
          <w:spacing w:val="2"/>
          <w:szCs w:val="21"/>
          <w:highlight w:val="yellow"/>
        </w:rPr>
        <w:t>、项目预算</w:t>
      </w:r>
      <w:r>
        <w:rPr>
          <w:rFonts w:asciiTheme="minorEastAsia" w:hAnsiTheme="minorEastAsia" w:eastAsiaTheme="minorEastAsia"/>
          <w:b/>
          <w:spacing w:val="2"/>
          <w:szCs w:val="21"/>
          <w:highlight w:val="yellow"/>
        </w:rPr>
        <w:t>：</w:t>
      </w:r>
      <w:r>
        <w:rPr>
          <w:rFonts w:hint="eastAsia" w:asciiTheme="minorEastAsia" w:hAnsiTheme="minorEastAsia" w:eastAsiaTheme="minorEastAsia"/>
          <w:b/>
          <w:spacing w:val="2"/>
          <w:szCs w:val="21"/>
          <w:highlight w:val="yellow"/>
          <w:lang w:val="en-US" w:eastAsia="zh-CN"/>
        </w:rPr>
        <w:t>380</w:t>
      </w:r>
      <w:r>
        <w:rPr>
          <w:rFonts w:hint="eastAsia" w:asciiTheme="minorEastAsia" w:hAnsiTheme="minorEastAsia" w:eastAsiaTheme="minorEastAsia"/>
          <w:b/>
          <w:spacing w:val="2"/>
          <w:szCs w:val="21"/>
          <w:highlight w:val="yellow"/>
        </w:rPr>
        <w:t>万元</w:t>
      </w:r>
    </w:p>
    <w:p>
      <w:pPr>
        <w:snapToGrid w:val="0"/>
        <w:spacing w:line="360" w:lineRule="auto"/>
        <w:ind w:firstLine="851" w:firstLineChars="396"/>
        <w:rPr>
          <w:rFonts w:asciiTheme="minorEastAsia" w:hAnsiTheme="minorEastAsia" w:eastAsiaTheme="minorEastAsia"/>
          <w:b/>
          <w:spacing w:val="2"/>
          <w:szCs w:val="21"/>
        </w:rPr>
      </w:pPr>
      <w:r>
        <w:rPr>
          <w:rFonts w:hint="eastAsia" w:asciiTheme="minorEastAsia" w:hAnsiTheme="minorEastAsia" w:eastAsiaTheme="minorEastAsia"/>
          <w:b/>
          <w:spacing w:val="2"/>
          <w:szCs w:val="21"/>
          <w:highlight w:val="yellow"/>
        </w:rPr>
        <w:t xml:space="preserve">最高限价: </w:t>
      </w:r>
      <w:r>
        <w:rPr>
          <w:rFonts w:hint="eastAsia" w:asciiTheme="minorEastAsia" w:hAnsiTheme="minorEastAsia" w:eastAsiaTheme="minorEastAsia"/>
          <w:spacing w:val="2"/>
          <w:szCs w:val="21"/>
          <w:highlight w:val="yellow"/>
          <w:lang w:val="en-US" w:eastAsia="zh-CN"/>
        </w:rPr>
        <w:t>380</w:t>
      </w:r>
      <w:r>
        <w:rPr>
          <w:rFonts w:hint="eastAsia" w:asciiTheme="minorEastAsia" w:hAnsiTheme="minorEastAsia" w:eastAsiaTheme="minorEastAsia"/>
          <w:spacing w:val="2"/>
          <w:szCs w:val="21"/>
          <w:highlight w:val="yellow"/>
        </w:rPr>
        <w:t>万元</w:t>
      </w:r>
    </w:p>
    <w:p>
      <w:pPr>
        <w:snapToGrid w:val="0"/>
        <w:spacing w:line="360" w:lineRule="auto"/>
        <w:ind w:firstLine="430" w:firstLineChars="200"/>
        <w:rPr>
          <w:rFonts w:asciiTheme="minorEastAsia" w:hAnsiTheme="minorEastAsia" w:eastAsiaTheme="minorEastAsia"/>
          <w:b/>
          <w:spacing w:val="2"/>
          <w:szCs w:val="21"/>
        </w:rPr>
      </w:pPr>
      <w:r>
        <w:rPr>
          <w:rFonts w:hint="eastAsia" w:asciiTheme="minorEastAsia" w:hAnsiTheme="minorEastAsia" w:eastAsiaTheme="minorEastAsia"/>
          <w:b/>
          <w:spacing w:val="2"/>
          <w:szCs w:val="21"/>
        </w:rPr>
        <w:t>四、项目简要说明</w:t>
      </w:r>
      <w:r>
        <w:rPr>
          <w:rFonts w:asciiTheme="minorEastAsia" w:hAnsiTheme="minorEastAsia" w:eastAsiaTheme="minorEastAsia"/>
          <w:b/>
          <w:spacing w:val="2"/>
          <w:szCs w:val="21"/>
        </w:rPr>
        <w:t>：</w:t>
      </w:r>
    </w:p>
    <w:tbl>
      <w:tblPr>
        <w:tblStyle w:val="7"/>
        <w:tblW w:w="9740" w:type="dxa"/>
        <w:jc w:val="center"/>
        <w:tblLayout w:type="autofit"/>
        <w:tblCellMar>
          <w:top w:w="0" w:type="dxa"/>
          <w:left w:w="108" w:type="dxa"/>
          <w:bottom w:w="0" w:type="dxa"/>
          <w:right w:w="108" w:type="dxa"/>
        </w:tblCellMar>
      </w:tblPr>
      <w:tblGrid>
        <w:gridCol w:w="880"/>
        <w:gridCol w:w="1500"/>
        <w:gridCol w:w="1080"/>
        <w:gridCol w:w="1820"/>
        <w:gridCol w:w="2100"/>
        <w:gridCol w:w="1080"/>
        <w:gridCol w:w="1280"/>
      </w:tblGrid>
      <w:tr>
        <w:tblPrEx>
          <w:tblCellMar>
            <w:top w:w="0" w:type="dxa"/>
            <w:left w:w="108" w:type="dxa"/>
            <w:bottom w:w="0" w:type="dxa"/>
            <w:right w:w="108" w:type="dxa"/>
          </w:tblCellMar>
        </w:tblPrEx>
        <w:trPr>
          <w:trHeight w:val="54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工装规格/mm</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需求数量/套</w:t>
            </w:r>
          </w:p>
        </w:tc>
        <w:tc>
          <w:tcPr>
            <w:tcW w:w="1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内容</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材料</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单套数量/件</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共计数量</w:t>
            </w:r>
          </w:p>
        </w:tc>
      </w:tr>
      <w:tr>
        <w:tblPrEx>
          <w:tblCellMar>
            <w:top w:w="0" w:type="dxa"/>
            <w:left w:w="108" w:type="dxa"/>
            <w:bottom w:w="0" w:type="dxa"/>
            <w:right w:w="108" w:type="dxa"/>
          </w:tblCellMar>
        </w:tblPrEx>
        <w:trPr>
          <w:trHeight w:val="270"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φ3400*3000</w:t>
            </w: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吊杆</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OCr25Ni20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51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底盘（配网孔板）</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51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托盘（配网孔板）</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支撑装置</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OCr25Ni20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27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网孔板</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OCr25Ni20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隔套/200mm高</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OCr25Ni20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27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隔套/300mm高</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OCr25Ni20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270"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φ2500*2000</w:t>
            </w: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吊杆</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OCr25Ni20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51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底盘（配网孔板）</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51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托盘（配网孔板）</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27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支撑装置</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OCr25Ni20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r>
      <w:tr>
        <w:tblPrEx>
          <w:tblCellMar>
            <w:top w:w="0" w:type="dxa"/>
            <w:left w:w="108" w:type="dxa"/>
            <w:bottom w:w="0" w:type="dxa"/>
            <w:right w:w="108" w:type="dxa"/>
          </w:tblCellMar>
        </w:tblPrEx>
        <w:trPr>
          <w:trHeight w:val="27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网孔板</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OCr25Ni20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5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φ1600*3000</w:t>
            </w: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吊杆</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OCr25Ni20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51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底盘</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51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托盘</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5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φ1600*2500</w:t>
            </w: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吊杆</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OCr25Ni20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51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底盘</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270"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5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φ1300*3000</w:t>
            </w: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吊杆</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OCr25Ni20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51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底盘（配网孔板）</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51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托盘（配网孔板）</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ZG4OCr19Ni38SiNb（1.4849）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27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网孔板</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OCr25Ni20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bl>
    <w:p>
      <w:pPr>
        <w:spacing w:line="360" w:lineRule="auto"/>
        <w:rPr>
          <w:rFonts w:ascii="宋体" w:hAnsi="宋体"/>
          <w:szCs w:val="21"/>
        </w:rPr>
      </w:pPr>
      <w:r>
        <w:rPr>
          <w:rFonts w:hint="eastAsia" w:ascii="宋体" w:hAnsi="宋体"/>
          <w:szCs w:val="21"/>
        </w:rPr>
        <w:t>本项目含以上货物的设计、设备制造、安装、调试等全过程内容的交钥匙工程，交货期指包括全部货物的设计、设备制造、安装、调试结束可投入生产运行的时期。具体详见采购文件</w:t>
      </w:r>
    </w:p>
    <w:p>
      <w:pPr>
        <w:snapToGrid w:val="0"/>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五、投标人资格要求</w:t>
      </w:r>
      <w:r>
        <w:rPr>
          <w:rFonts w:asciiTheme="minorEastAsia" w:hAnsiTheme="minorEastAsia" w:eastAsiaTheme="minorEastAsia"/>
          <w:b/>
          <w:bCs/>
          <w:szCs w:val="21"/>
        </w:rPr>
        <w:t>：</w:t>
      </w:r>
    </w:p>
    <w:p>
      <w:pPr>
        <w:numPr>
          <w:ilvl w:val="0"/>
          <w:numId w:val="1"/>
        </w:numPr>
        <w:spacing w:line="312" w:lineRule="auto"/>
        <w:ind w:left="550" w:leftChars="100" w:hanging="340"/>
        <w:rPr>
          <w:rFonts w:ascii="宋体" w:hAnsi="宋体"/>
        </w:rPr>
      </w:pPr>
      <w:r>
        <w:rPr>
          <w:rFonts w:hint="eastAsia" w:ascii="宋体" w:hAnsi="宋体"/>
        </w:rPr>
        <w:t>投标人必须是具备国家颁发的生产许可证，并通过ISO 9000质量体系认证的国内知名企业。</w:t>
      </w:r>
    </w:p>
    <w:p>
      <w:pPr>
        <w:numPr>
          <w:ilvl w:val="0"/>
          <w:numId w:val="1"/>
        </w:numPr>
        <w:spacing w:line="312" w:lineRule="auto"/>
        <w:ind w:left="550" w:leftChars="100" w:hanging="340"/>
        <w:rPr>
          <w:rFonts w:ascii="宋体" w:hAnsi="宋体"/>
        </w:rPr>
      </w:pPr>
      <w:r>
        <w:rPr>
          <w:rFonts w:hint="eastAsia" w:ascii="宋体" w:hAnsi="宋体"/>
        </w:rPr>
        <w:t>投标人充分了解本标书范围、要求及现场条件，并有能力解决可能发生的问题。</w:t>
      </w:r>
    </w:p>
    <w:p>
      <w:pPr>
        <w:numPr>
          <w:ilvl w:val="0"/>
          <w:numId w:val="1"/>
        </w:numPr>
        <w:spacing w:line="312" w:lineRule="auto"/>
        <w:ind w:left="550" w:leftChars="100" w:hanging="340"/>
        <w:rPr>
          <w:rFonts w:ascii="宋体" w:hAnsi="宋体"/>
        </w:rPr>
      </w:pPr>
      <w:r>
        <w:rPr>
          <w:rFonts w:hint="eastAsia" w:ascii="宋体" w:hAnsi="宋体"/>
        </w:rPr>
        <w:t>一般资格要求：</w:t>
      </w:r>
    </w:p>
    <w:p>
      <w:pPr>
        <w:spacing w:line="312" w:lineRule="auto"/>
        <w:ind w:left="550"/>
        <w:rPr>
          <w:rFonts w:ascii="宋体" w:hAnsi="宋体"/>
        </w:rPr>
      </w:pPr>
      <w:r>
        <w:rPr>
          <w:rFonts w:hint="eastAsia" w:ascii="宋体" w:hAnsi="宋体"/>
        </w:rPr>
        <w:t xml:space="preserve">3.1具有独立承担民事责任的能力； </w:t>
      </w:r>
    </w:p>
    <w:p>
      <w:pPr>
        <w:spacing w:line="312" w:lineRule="auto"/>
        <w:ind w:left="550"/>
        <w:rPr>
          <w:rFonts w:ascii="宋体" w:hAnsi="宋体"/>
        </w:rPr>
      </w:pPr>
      <w:r>
        <w:rPr>
          <w:rFonts w:hint="eastAsia" w:ascii="宋体" w:hAnsi="宋体"/>
        </w:rPr>
        <w:t xml:space="preserve">3.2具有良好的商业信誉和健全的财务会计制度； </w:t>
      </w:r>
    </w:p>
    <w:p>
      <w:pPr>
        <w:spacing w:line="312" w:lineRule="auto"/>
        <w:ind w:left="550"/>
        <w:rPr>
          <w:rFonts w:ascii="宋体" w:hAnsi="宋体"/>
        </w:rPr>
      </w:pPr>
      <w:r>
        <w:rPr>
          <w:rFonts w:hint="eastAsia" w:ascii="宋体" w:hAnsi="宋体"/>
        </w:rPr>
        <w:t xml:space="preserve">3.3具有履行合同所必需的设备和专业技术能力； </w:t>
      </w:r>
    </w:p>
    <w:p>
      <w:pPr>
        <w:spacing w:line="312" w:lineRule="auto"/>
        <w:ind w:left="550"/>
        <w:rPr>
          <w:rFonts w:ascii="宋体" w:hAnsi="宋体"/>
        </w:rPr>
      </w:pPr>
      <w:r>
        <w:rPr>
          <w:rFonts w:hint="eastAsia" w:ascii="宋体" w:hAnsi="宋体"/>
        </w:rPr>
        <w:t xml:space="preserve">3.4有依法缴纳税收和社会保障资金的良好记录； </w:t>
      </w:r>
    </w:p>
    <w:p>
      <w:pPr>
        <w:spacing w:line="312" w:lineRule="auto"/>
        <w:ind w:left="550"/>
        <w:rPr>
          <w:rFonts w:ascii="宋体" w:hAnsi="宋体"/>
        </w:rPr>
      </w:pPr>
      <w:r>
        <w:rPr>
          <w:rFonts w:hint="eastAsia" w:ascii="宋体" w:hAnsi="宋体"/>
        </w:rPr>
        <w:t>3.5参加政府采购活动前三年内，在经营活动中没有重大违法记录；</w:t>
      </w:r>
    </w:p>
    <w:p>
      <w:pPr>
        <w:numPr>
          <w:ilvl w:val="0"/>
          <w:numId w:val="1"/>
        </w:numPr>
        <w:spacing w:line="312" w:lineRule="auto"/>
        <w:ind w:left="550" w:leftChars="100" w:hanging="340"/>
        <w:rPr>
          <w:rFonts w:ascii="宋体" w:hAnsi="宋体"/>
        </w:rPr>
      </w:pPr>
      <w:r>
        <w:rPr>
          <w:rFonts w:hint="eastAsia" w:ascii="宋体" w:hAnsi="宋体"/>
        </w:rPr>
        <w:t>其它资格要求：</w:t>
      </w:r>
    </w:p>
    <w:p>
      <w:pPr>
        <w:numPr>
          <w:ilvl w:val="0"/>
          <w:numId w:val="2"/>
        </w:numPr>
        <w:spacing w:line="312" w:lineRule="auto"/>
        <w:rPr>
          <w:rFonts w:ascii="宋体" w:hAnsi="宋体"/>
          <w:szCs w:val="21"/>
        </w:rPr>
      </w:pPr>
      <w:r>
        <w:rPr>
          <w:rFonts w:hint="eastAsia" w:ascii="宋体" w:hAnsi="宋体"/>
          <w:szCs w:val="21"/>
        </w:rPr>
        <w:t>未被“信用中国”网站（WWW.creditchina.gov.cn）或“中国政府采购网”网站（www.ccgp.gov.cn）列入失信被执行人、重大税收违法案件当事人名单、政府采购严重失信行为记录名单；</w:t>
      </w:r>
    </w:p>
    <w:p>
      <w:pPr>
        <w:numPr>
          <w:ilvl w:val="0"/>
          <w:numId w:val="2"/>
        </w:numPr>
        <w:spacing w:line="312" w:lineRule="auto"/>
        <w:rPr>
          <w:rFonts w:ascii="宋体" w:hAnsi="宋体"/>
          <w:szCs w:val="21"/>
        </w:rPr>
      </w:pPr>
      <w:r>
        <w:rPr>
          <w:rFonts w:hint="eastAsia" w:ascii="宋体" w:hAnsi="宋体"/>
          <w:szCs w:val="21"/>
        </w:rPr>
        <w:t>本项目不接受联合体投标；</w:t>
      </w:r>
    </w:p>
    <w:p>
      <w:pPr>
        <w:numPr>
          <w:ilvl w:val="0"/>
          <w:numId w:val="2"/>
        </w:numPr>
        <w:spacing w:line="312" w:lineRule="auto"/>
        <w:rPr>
          <w:rFonts w:ascii="宋体" w:hAnsi="宋体"/>
          <w:szCs w:val="21"/>
        </w:rPr>
      </w:pPr>
      <w:r>
        <w:rPr>
          <w:rFonts w:hint="eastAsia" w:ascii="宋体" w:hAnsi="宋体"/>
          <w:szCs w:val="21"/>
        </w:rPr>
        <w:t>单位负责人为同一人或者存在直接控股、管理关系的不同供应商（包含法定代表人为同一个人的两个及两个以上法人，母公司、全资子公司及其控股公司），不得参加同一合同项下的政府采购活动。</w:t>
      </w:r>
    </w:p>
    <w:p>
      <w:pPr>
        <w:ind w:firstLine="420" w:firstLineChars="200"/>
        <w:rPr>
          <w:rFonts w:asciiTheme="minorEastAsia" w:hAnsiTheme="minorEastAsia" w:eastAsiaTheme="minorEastAsia"/>
          <w:szCs w:val="21"/>
        </w:rPr>
      </w:pPr>
    </w:p>
    <w:p>
      <w:pPr>
        <w:snapToGrid w:val="0"/>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六、招标文件领取:</w:t>
      </w:r>
    </w:p>
    <w:p>
      <w:pPr>
        <w:spacing w:line="360" w:lineRule="auto"/>
        <w:ind w:firstLine="54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w:t>
      </w:r>
      <w:r>
        <w:rPr>
          <w:rFonts w:hint="eastAsia" w:asciiTheme="minorEastAsia" w:hAnsiTheme="minorEastAsia" w:eastAsiaTheme="minorEastAsia" w:cstheme="minorEastAsia"/>
          <w:sz w:val="21"/>
          <w:szCs w:val="21"/>
          <w:u w:val="single"/>
        </w:rPr>
        <w:t>2020年</w:t>
      </w:r>
      <w:r>
        <w:rPr>
          <w:rFonts w:hint="eastAsia" w:asciiTheme="minorEastAsia" w:hAnsiTheme="minorEastAsia" w:eastAsiaTheme="minorEastAsia" w:cstheme="minorEastAsia"/>
          <w:sz w:val="21"/>
          <w:szCs w:val="21"/>
          <w:u w:val="single"/>
          <w:lang w:val="en-US" w:eastAsia="zh-CN"/>
        </w:rPr>
        <w:t>08</w:t>
      </w:r>
      <w:r>
        <w:rPr>
          <w:rFonts w:hint="eastAsia" w:asciiTheme="minorEastAsia" w:hAnsiTheme="minorEastAsia" w:eastAsiaTheme="minorEastAsia" w:cstheme="minorEastAsia"/>
          <w:sz w:val="21"/>
          <w:szCs w:val="21"/>
          <w:u w:val="single"/>
        </w:rPr>
        <w:t xml:space="preserve">月 </w:t>
      </w:r>
      <w:r>
        <w:rPr>
          <w:rFonts w:hint="eastAsia" w:asciiTheme="minorEastAsia" w:hAnsiTheme="minorEastAsia" w:eastAsiaTheme="minorEastAsia" w:cstheme="minorEastAsia"/>
          <w:sz w:val="21"/>
          <w:szCs w:val="21"/>
          <w:u w:val="single"/>
          <w:lang w:val="en-US" w:eastAsia="zh-CN"/>
        </w:rPr>
        <w:t>28</w:t>
      </w:r>
      <w:r>
        <w:rPr>
          <w:rFonts w:hint="eastAsia" w:asciiTheme="minorEastAsia" w:hAnsiTheme="minorEastAsia" w:eastAsiaTheme="minorEastAsia" w:cstheme="minorEastAsia"/>
          <w:sz w:val="21"/>
          <w:szCs w:val="21"/>
          <w:u w:val="single"/>
        </w:rPr>
        <w:t xml:space="preserve"> 日</w:t>
      </w:r>
      <w:r>
        <w:rPr>
          <w:rFonts w:hint="eastAsia" w:asciiTheme="minorEastAsia" w:hAnsiTheme="minorEastAsia" w:eastAsiaTheme="minorEastAsia" w:cstheme="minorEastAsia"/>
          <w:sz w:val="21"/>
          <w:szCs w:val="21"/>
        </w:rPr>
        <w:t>至</w:t>
      </w:r>
      <w:r>
        <w:rPr>
          <w:rFonts w:hint="eastAsia" w:asciiTheme="minorEastAsia" w:hAnsiTheme="minorEastAsia" w:eastAsiaTheme="minorEastAsia" w:cstheme="minorEastAsia"/>
          <w:sz w:val="21"/>
          <w:szCs w:val="21"/>
          <w:u w:val="single"/>
        </w:rPr>
        <w:t>2020年</w:t>
      </w:r>
      <w:r>
        <w:rPr>
          <w:rFonts w:hint="eastAsia" w:asciiTheme="minorEastAsia" w:hAnsiTheme="minorEastAsia" w:eastAsiaTheme="minorEastAsia" w:cstheme="minorEastAsia"/>
          <w:sz w:val="21"/>
          <w:szCs w:val="21"/>
          <w:u w:val="single"/>
          <w:lang w:val="en-US" w:eastAsia="zh-CN"/>
        </w:rPr>
        <w:t>09</w:t>
      </w:r>
      <w:r>
        <w:rPr>
          <w:rFonts w:hint="eastAsia" w:asciiTheme="minorEastAsia" w:hAnsiTheme="minorEastAsia" w:eastAsiaTheme="minorEastAsia" w:cstheme="minorEastAsia"/>
          <w:sz w:val="21"/>
          <w:szCs w:val="21"/>
          <w:u w:val="single"/>
        </w:rPr>
        <w:t xml:space="preserve">月 </w:t>
      </w:r>
      <w:r>
        <w:rPr>
          <w:rFonts w:hint="eastAsia" w:asciiTheme="minorEastAsia" w:hAnsiTheme="minorEastAsia" w:eastAsiaTheme="minorEastAsia" w:cstheme="minorEastAsia"/>
          <w:sz w:val="21"/>
          <w:szCs w:val="21"/>
          <w:u w:val="single"/>
          <w:lang w:val="en-US" w:eastAsia="zh-CN"/>
        </w:rPr>
        <w:t>03</w:t>
      </w:r>
      <w:r>
        <w:rPr>
          <w:rFonts w:hint="eastAsia" w:asciiTheme="minorEastAsia" w:hAnsiTheme="minorEastAsia" w:eastAsiaTheme="minorEastAsia" w:cstheme="minorEastAsia"/>
          <w:sz w:val="21"/>
          <w:szCs w:val="21"/>
          <w:u w:val="single"/>
        </w:rPr>
        <w:t xml:space="preserve"> 日</w:t>
      </w:r>
      <w:r>
        <w:rPr>
          <w:rFonts w:hint="eastAsia" w:asciiTheme="minorEastAsia" w:hAnsiTheme="minorEastAsia" w:eastAsiaTheme="minorEastAsia" w:cstheme="minorEastAsia"/>
          <w:iCs/>
          <w:sz w:val="21"/>
          <w:szCs w:val="21"/>
          <w:u w:val="single"/>
        </w:rPr>
        <w:t>（</w:t>
      </w:r>
      <w:r>
        <w:rPr>
          <w:rFonts w:hint="eastAsia" w:asciiTheme="minorEastAsia" w:hAnsiTheme="minorEastAsia" w:eastAsiaTheme="minorEastAsia" w:cstheme="minorEastAsia"/>
          <w:i/>
          <w:sz w:val="21"/>
          <w:szCs w:val="21"/>
          <w:u w:val="single"/>
        </w:rPr>
        <w:t>工作日</w:t>
      </w:r>
      <w:r>
        <w:rPr>
          <w:rFonts w:hint="eastAsia" w:asciiTheme="minorEastAsia" w:hAnsiTheme="minorEastAsia" w:eastAsiaTheme="minorEastAsia" w:cstheme="minorEastAsia"/>
          <w:iCs/>
          <w:sz w:val="21"/>
          <w:szCs w:val="21"/>
          <w:u w:val="single"/>
        </w:rPr>
        <w:t>）</w:t>
      </w:r>
      <w:r>
        <w:rPr>
          <w:rFonts w:hint="eastAsia" w:asciiTheme="minorEastAsia" w:hAnsiTheme="minorEastAsia" w:eastAsiaTheme="minorEastAsia" w:cstheme="minorEastAsia"/>
          <w:sz w:val="21"/>
          <w:szCs w:val="21"/>
        </w:rPr>
        <w:t>，每天上午</w:t>
      </w:r>
      <w:r>
        <w:rPr>
          <w:rFonts w:hint="eastAsia" w:asciiTheme="minorEastAsia" w:hAnsiTheme="minorEastAsia" w:eastAsiaTheme="minorEastAsia" w:cstheme="minorEastAsia"/>
          <w:sz w:val="21"/>
          <w:szCs w:val="21"/>
          <w:u w:val="single"/>
        </w:rPr>
        <w:t>　9:00</w:t>
      </w:r>
      <w:r>
        <w:rPr>
          <w:rFonts w:hint="eastAsia" w:asciiTheme="minorEastAsia" w:hAnsiTheme="minorEastAsia" w:eastAsiaTheme="minorEastAsia" w:cstheme="minorEastAsia"/>
          <w:sz w:val="21"/>
          <w:szCs w:val="21"/>
        </w:rPr>
        <w:t>至</w:t>
      </w:r>
      <w:r>
        <w:rPr>
          <w:rFonts w:hint="eastAsia" w:asciiTheme="minorEastAsia" w:hAnsiTheme="minorEastAsia" w:eastAsiaTheme="minorEastAsia" w:cstheme="minorEastAsia"/>
          <w:sz w:val="21"/>
          <w:szCs w:val="21"/>
          <w:u w:val="single"/>
        </w:rPr>
        <w:t>11:30</w:t>
      </w:r>
      <w:r>
        <w:rPr>
          <w:rFonts w:hint="eastAsia" w:asciiTheme="minorEastAsia" w:hAnsiTheme="minorEastAsia" w:eastAsiaTheme="minorEastAsia" w:cstheme="minorEastAsia"/>
          <w:sz w:val="21"/>
          <w:szCs w:val="21"/>
        </w:rPr>
        <w:t>，下午</w:t>
      </w:r>
      <w:r>
        <w:rPr>
          <w:rFonts w:hint="eastAsia" w:asciiTheme="minorEastAsia" w:hAnsiTheme="minorEastAsia" w:eastAsiaTheme="minorEastAsia" w:cstheme="minorEastAsia"/>
          <w:sz w:val="21"/>
          <w:szCs w:val="21"/>
          <w:u w:val="single"/>
        </w:rPr>
        <w:t>13:30</w:t>
      </w:r>
      <w:r>
        <w:rPr>
          <w:rFonts w:hint="eastAsia" w:asciiTheme="minorEastAsia" w:hAnsiTheme="minorEastAsia" w:eastAsiaTheme="minorEastAsia" w:cstheme="minorEastAsia"/>
          <w:sz w:val="21"/>
          <w:szCs w:val="21"/>
        </w:rPr>
        <w:t>至</w:t>
      </w:r>
      <w:r>
        <w:rPr>
          <w:rFonts w:hint="eastAsia" w:asciiTheme="minorEastAsia" w:hAnsiTheme="minorEastAsia" w:eastAsiaTheme="minorEastAsia" w:cstheme="minorEastAsia"/>
          <w:sz w:val="21"/>
          <w:szCs w:val="21"/>
          <w:u w:val="single"/>
        </w:rPr>
        <w:t>17:00</w:t>
      </w:r>
      <w:r>
        <w:rPr>
          <w:rFonts w:hint="eastAsia" w:asciiTheme="minorEastAsia" w:hAnsiTheme="minorEastAsia" w:eastAsiaTheme="minorEastAsia" w:cstheme="minorEastAsia"/>
          <w:sz w:val="21"/>
          <w:szCs w:val="21"/>
        </w:rPr>
        <w:t>（北京时间，法定节假日除外）</w:t>
      </w:r>
    </w:p>
    <w:p>
      <w:pPr>
        <w:spacing w:line="360" w:lineRule="auto"/>
        <w:ind w:firstLine="540"/>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地点：常州市新北区友邦商务大厦A座13楼招标代理部</w:t>
      </w:r>
    </w:p>
    <w:p>
      <w:pPr>
        <w:spacing w:line="360" w:lineRule="auto"/>
        <w:ind w:firstLine="54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式：现场报名，报名资料：①投标报名申请表原件（格式详见附件）；②有效的营业执照（事业单位的可提供组织机构代码证）复印件（加盖公章）；③《疫情期间参与政府采购活动开评标人员健康信息登记表》（格式详见附件）。资料齐全、符合要求的由代理机构发放招标文件（电子稿）。</w:t>
      </w:r>
    </w:p>
    <w:p>
      <w:pPr>
        <w:spacing w:line="360" w:lineRule="auto"/>
        <w:ind w:firstLine="54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售价：500元/份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需携带现金</w:t>
      </w:r>
      <w:r>
        <w:rPr>
          <w:rFonts w:hint="eastAsia" w:asciiTheme="minorEastAsia" w:hAnsiTheme="minorEastAsia" w:eastAsiaTheme="minorEastAsia" w:cstheme="minorEastAsia"/>
          <w:sz w:val="21"/>
          <w:szCs w:val="21"/>
          <w:lang w:eastAsia="zh-CN"/>
        </w:rPr>
        <w:t>）</w:t>
      </w:r>
    </w:p>
    <w:p>
      <w:pPr>
        <w:snapToGrid w:val="0"/>
        <w:spacing w:line="360" w:lineRule="auto"/>
        <w:ind w:firstLine="420" w:firstLineChars="200"/>
        <w:rPr>
          <w:rFonts w:asciiTheme="minorEastAsia" w:hAnsiTheme="minorEastAsia" w:eastAsiaTheme="minorEastAsia"/>
          <w:szCs w:val="21"/>
        </w:rPr>
      </w:pPr>
      <w:r>
        <w:rPr>
          <w:rFonts w:hint="eastAsia" w:ascii="宋体" w:hAnsi="宋体"/>
          <w:szCs w:val="21"/>
        </w:rPr>
        <w:t>取得</w:t>
      </w:r>
      <w:r>
        <w:rPr>
          <w:rFonts w:hint="eastAsia" w:asciiTheme="minorEastAsia" w:hAnsiTheme="minorEastAsia" w:eastAsiaTheme="minorEastAsia"/>
          <w:szCs w:val="21"/>
        </w:rPr>
        <w:t>招标文件后投标人缴纳投标保证金人民币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7万</w:t>
      </w:r>
      <w:r>
        <w:rPr>
          <w:rFonts w:hint="eastAsia" w:asciiTheme="minorEastAsia" w:hAnsiTheme="minorEastAsia" w:eastAsiaTheme="minorEastAsia"/>
          <w:szCs w:val="21"/>
          <w:u w:val="single"/>
        </w:rPr>
        <w:t>元</w:t>
      </w:r>
      <w:r>
        <w:rPr>
          <w:rFonts w:hint="eastAsia" w:asciiTheme="minorEastAsia" w:hAnsiTheme="minorEastAsia" w:eastAsiaTheme="minorEastAsia"/>
          <w:szCs w:val="21"/>
        </w:rPr>
        <w:t>整，由投标人自行以网上银行转账方式（不得以个人名义缴纳）将投标保证金交至下列账户，投标截止时间前投标保证金必须到达下列账户。</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户名:常州中瑞工程造价咨询有限公司</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账  号：8273204110701201000050058</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开户行:江南农商行常州高新区科技支行</w:t>
      </w:r>
    </w:p>
    <w:p>
      <w:pPr>
        <w:snapToGrid w:val="0"/>
        <w:spacing w:line="360" w:lineRule="auto"/>
        <w:ind w:firstLine="428" w:firstLineChars="200"/>
        <w:rPr>
          <w:rFonts w:cs="仿宋_GB2312" w:asciiTheme="minorEastAsia" w:hAnsiTheme="minorEastAsia" w:eastAsiaTheme="minorEastAsia"/>
          <w:spacing w:val="2"/>
          <w:szCs w:val="21"/>
          <w:lang w:val="zh-CN"/>
        </w:rPr>
      </w:pPr>
      <w:r>
        <w:rPr>
          <w:rFonts w:hint="eastAsia" w:cs="仿宋_GB2312" w:asciiTheme="minorEastAsia" w:hAnsiTheme="minorEastAsia" w:eastAsiaTheme="minorEastAsia"/>
          <w:spacing w:val="2"/>
          <w:szCs w:val="21"/>
          <w:lang w:val="zh-CN"/>
        </w:rPr>
        <w:t>网上银行转账如有疑问请联系：0519-85603579。</w:t>
      </w:r>
    </w:p>
    <w:p>
      <w:pPr>
        <w:snapToGrid w:val="0"/>
        <w:spacing w:line="360" w:lineRule="auto"/>
        <w:ind w:firstLine="428" w:firstLineChars="200"/>
        <w:rPr>
          <w:rFonts w:asciiTheme="minorEastAsia" w:hAnsiTheme="minorEastAsia" w:eastAsiaTheme="minorEastAsia"/>
          <w:szCs w:val="21"/>
        </w:rPr>
      </w:pPr>
      <w:r>
        <w:rPr>
          <w:rFonts w:hint="eastAsia" w:cs="宋体" w:asciiTheme="minorEastAsia" w:hAnsiTheme="minorEastAsia" w:eastAsiaTheme="minorEastAsia"/>
          <w:spacing w:val="2"/>
          <w:szCs w:val="21"/>
        </w:rPr>
        <w:t>受疫情影响的中小微企业，2020年度免收投标保证金，需提供《受疫情影响中小微企业声明函》。</w:t>
      </w:r>
    </w:p>
    <w:p>
      <w:pPr>
        <w:snapToGrid w:val="0"/>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七、公告期限：公告之日起5个工作日</w:t>
      </w:r>
    </w:p>
    <w:p>
      <w:pPr>
        <w:snapToGrid w:val="0"/>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八、投标文件提交及开标信息</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投标文件提交时间：2020年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 xml:space="preserve">月 </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日下午1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0</w:t>
      </w:r>
      <w:r>
        <w:rPr>
          <w:rFonts w:asciiTheme="minorEastAsia" w:hAnsiTheme="minorEastAsia" w:eastAsiaTheme="minorEastAsia"/>
          <w:szCs w:val="21"/>
        </w:rPr>
        <w:t>时</w:t>
      </w:r>
      <w:r>
        <w:rPr>
          <w:rFonts w:hint="eastAsia" w:asciiTheme="minorEastAsia" w:hAnsiTheme="minorEastAsia" w:eastAsiaTheme="minorEastAsia"/>
          <w:szCs w:val="21"/>
        </w:rPr>
        <w:t>到</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0。</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投标文件提交截止暨开标时间：2020年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日下午</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0</w:t>
      </w:r>
      <w:r>
        <w:rPr>
          <w:rFonts w:asciiTheme="minorEastAsia" w:hAnsiTheme="minorEastAsia" w:eastAsiaTheme="minorEastAsia"/>
          <w:szCs w:val="21"/>
        </w:rPr>
        <w:t>时</w:t>
      </w:r>
      <w:r>
        <w:rPr>
          <w:rFonts w:hint="eastAsia" w:asciiTheme="minorEastAsia" w:hAnsiTheme="minorEastAsia" w:eastAsiaTheme="minorEastAsia"/>
          <w:szCs w:val="21"/>
        </w:rPr>
        <w:t>。</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投标文件提交暨开标地点：常州中瑞工程造价咨询有限公司13楼开标室。</w:t>
      </w:r>
    </w:p>
    <w:p>
      <w:pPr>
        <w:snapToGrid w:val="0"/>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九、联系方式</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代理机构联系人：孙端阳</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联系电话：</w:t>
      </w:r>
      <w:r>
        <w:rPr>
          <w:rFonts w:asciiTheme="minorEastAsia" w:hAnsiTheme="minorEastAsia" w:eastAsiaTheme="minorEastAsia"/>
          <w:szCs w:val="21"/>
        </w:rPr>
        <w:t>0519-</w:t>
      </w:r>
      <w:r>
        <w:rPr>
          <w:rFonts w:hint="eastAsia" w:asciiTheme="minorEastAsia" w:hAnsiTheme="minorEastAsia" w:eastAsiaTheme="minorEastAsia"/>
          <w:szCs w:val="21"/>
        </w:rPr>
        <w:t>85606263</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传真电话：</w:t>
      </w:r>
      <w:r>
        <w:rPr>
          <w:rFonts w:asciiTheme="minorEastAsia" w:hAnsiTheme="minorEastAsia" w:eastAsiaTheme="minorEastAsia"/>
          <w:szCs w:val="21"/>
        </w:rPr>
        <w:t>0519-85</w:t>
      </w:r>
      <w:r>
        <w:rPr>
          <w:rFonts w:hint="eastAsia" w:asciiTheme="minorEastAsia" w:hAnsiTheme="minorEastAsia" w:eastAsiaTheme="minorEastAsia"/>
          <w:szCs w:val="21"/>
        </w:rPr>
        <w:t>603579</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联系地址：常州市新北区友邦商务大厦A座13楼</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网    址：</w:t>
      </w:r>
      <w:r>
        <w:rPr>
          <w:rFonts w:asciiTheme="minorEastAsia" w:hAnsiTheme="minorEastAsia" w:eastAsiaTheme="minorEastAsia"/>
          <w:szCs w:val="21"/>
        </w:rPr>
        <w:t>http://www.zhongruizx.com/index.html</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采购人名称：常州天山重工机械有限公司</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w:t>
      </w:r>
      <w:r>
        <w:rPr>
          <w:rFonts w:hint="eastAsia" w:cs="宋体" w:asciiTheme="minorEastAsia" w:hAnsiTheme="minorEastAsia" w:eastAsiaTheme="minorEastAsia"/>
          <w:spacing w:val="2"/>
          <w:szCs w:val="21"/>
          <w:lang w:val="zh-CN"/>
        </w:rPr>
        <w:t xml:space="preserve"> 牟杏华</w:t>
      </w:r>
    </w:p>
    <w:p>
      <w:pPr>
        <w:snapToGrid w:val="0"/>
        <w:spacing w:line="360" w:lineRule="auto"/>
        <w:ind w:firstLine="420" w:firstLineChars="200"/>
        <w:rPr>
          <w:rFonts w:asciiTheme="minorEastAsia" w:hAnsiTheme="minorEastAsia" w:eastAsiaTheme="minorEastAsia"/>
          <w:spacing w:val="2"/>
          <w:szCs w:val="21"/>
        </w:rPr>
      </w:pPr>
      <w:r>
        <w:rPr>
          <w:rFonts w:hint="eastAsia" w:asciiTheme="minorEastAsia" w:hAnsiTheme="minorEastAsia" w:eastAsiaTheme="minorEastAsia"/>
          <w:szCs w:val="21"/>
        </w:rPr>
        <w:t>联系电话：</w:t>
      </w:r>
      <w:r>
        <w:rPr>
          <w:rFonts w:hint="eastAsia" w:cs="宋体" w:asciiTheme="minorEastAsia" w:hAnsiTheme="minorEastAsia" w:eastAsiaTheme="minorEastAsia"/>
          <w:spacing w:val="2"/>
          <w:szCs w:val="21"/>
          <w:lang w:val="zh-CN"/>
        </w:rPr>
        <w:t xml:space="preserve"> 13915831398</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联系地址：</w:t>
      </w:r>
      <w:r>
        <w:rPr>
          <w:rFonts w:hint="eastAsia" w:cs="宋体" w:asciiTheme="minorEastAsia" w:hAnsiTheme="minorEastAsia" w:eastAsiaTheme="minorEastAsia"/>
          <w:spacing w:val="2"/>
          <w:szCs w:val="21"/>
          <w:lang w:val="zh-CN"/>
        </w:rPr>
        <w:t xml:space="preserve"> 常州市新北区薛家镇尚德路25号</w:t>
      </w:r>
    </w:p>
    <w:p>
      <w:pPr>
        <w:snapToGrid w:val="0"/>
        <w:spacing w:line="360" w:lineRule="auto"/>
        <w:ind w:firstLine="422" w:firstLineChars="200"/>
        <w:rPr>
          <w:rFonts w:cs="宋体" w:asciiTheme="minorEastAsia" w:hAnsiTheme="minorEastAsia" w:eastAsiaTheme="minorEastAsia"/>
          <w:b/>
          <w:color w:val="000000"/>
          <w:kern w:val="0"/>
          <w:szCs w:val="21"/>
        </w:rPr>
      </w:pPr>
      <w:r>
        <w:rPr>
          <w:rFonts w:cs="宋体" w:asciiTheme="minorEastAsia" w:hAnsiTheme="minorEastAsia" w:eastAsiaTheme="minorEastAsia"/>
          <w:b/>
          <w:color w:val="000000"/>
          <w:kern w:val="0"/>
          <w:szCs w:val="21"/>
        </w:rPr>
        <w:t>特别提醒：疫情期间参与政府采购活动的当事人应严格按照疫情期间管理要求，服从佩戴口罩、测量体温、健康信息登记等各项疫情防控规定。进场后请保持安全距离，分散等候，不得扎堆聚集，事完即走。自觉服从安保及引导人员的指挥和管理。</w:t>
      </w:r>
    </w:p>
    <w:p>
      <w:pPr>
        <w:snapToGrid w:val="0"/>
        <w:spacing w:line="360" w:lineRule="auto"/>
        <w:ind w:firstLine="420" w:firstLineChars="200"/>
        <w:rPr>
          <w:rFonts w:asciiTheme="minorEastAsia" w:hAnsiTheme="minorEastAsia" w:eastAsiaTheme="minorEastAsia"/>
          <w:szCs w:val="21"/>
        </w:rPr>
      </w:pPr>
    </w:p>
    <w:p>
      <w:pPr>
        <w:wordWrap w:val="0"/>
        <w:snapToGrid w:val="0"/>
        <w:spacing w:line="360" w:lineRule="auto"/>
        <w:jc w:val="right"/>
        <w:rPr>
          <w:rFonts w:asciiTheme="minorEastAsia" w:hAnsiTheme="minorEastAsia" w:eastAsiaTheme="minorEastAsia"/>
          <w:b/>
          <w:szCs w:val="21"/>
        </w:rPr>
      </w:pPr>
      <w:r>
        <w:rPr>
          <w:rFonts w:hint="eastAsia" w:asciiTheme="minorEastAsia" w:hAnsiTheme="minorEastAsia" w:eastAsiaTheme="minorEastAsia"/>
          <w:b/>
          <w:szCs w:val="21"/>
        </w:rPr>
        <w:t xml:space="preserve"> 常州中瑞工程造价咨询有限公司    </w:t>
      </w:r>
    </w:p>
    <w:p>
      <w:pPr>
        <w:wordWrap w:val="0"/>
        <w:snapToGrid w:val="0"/>
        <w:spacing w:line="360" w:lineRule="auto"/>
        <w:jc w:val="right"/>
        <w:rPr>
          <w:rFonts w:asciiTheme="minorEastAsia" w:hAnsiTheme="minorEastAsia" w:eastAsiaTheme="minorEastAsia"/>
          <w:szCs w:val="21"/>
        </w:rPr>
      </w:pPr>
      <w:r>
        <w:rPr>
          <w:rFonts w:hint="eastAsia" w:asciiTheme="minorEastAsia" w:hAnsiTheme="minorEastAsia" w:eastAsiaTheme="minorEastAsia"/>
          <w:b/>
          <w:szCs w:val="21"/>
        </w:rPr>
        <w:t xml:space="preserve">         2020年 </w:t>
      </w:r>
      <w:r>
        <w:rPr>
          <w:rFonts w:hint="eastAsia" w:asciiTheme="minorEastAsia" w:hAnsiTheme="minorEastAsia" w:eastAsiaTheme="minorEastAsia"/>
          <w:b/>
          <w:szCs w:val="21"/>
          <w:lang w:val="en-US" w:eastAsia="zh-CN"/>
        </w:rPr>
        <w:t>8</w:t>
      </w:r>
      <w:r>
        <w:rPr>
          <w:rFonts w:hint="eastAsia" w:asciiTheme="minorEastAsia" w:hAnsiTheme="minorEastAsia" w:eastAsiaTheme="minorEastAsia"/>
          <w:b/>
          <w:szCs w:val="21"/>
        </w:rPr>
        <w:t xml:space="preserve">月 </w:t>
      </w:r>
      <w:r>
        <w:rPr>
          <w:rFonts w:hint="eastAsia" w:asciiTheme="minorEastAsia" w:hAnsiTheme="minorEastAsia" w:eastAsiaTheme="minorEastAsia"/>
          <w:b/>
          <w:szCs w:val="21"/>
          <w:lang w:val="en-US" w:eastAsia="zh-CN"/>
        </w:rPr>
        <w:t>28</w:t>
      </w:r>
      <w:r>
        <w:rPr>
          <w:rFonts w:hint="eastAsia" w:asciiTheme="minorEastAsia" w:hAnsiTheme="minorEastAsia" w:eastAsiaTheme="minorEastAsia"/>
          <w:b/>
          <w:szCs w:val="21"/>
        </w:rPr>
        <w:t>日</w:t>
      </w:r>
    </w:p>
    <w:p>
      <w:pPr>
        <w:widowControl/>
        <w:spacing w:before="100" w:beforeAutospacing="1" w:after="100" w:afterAutospacing="1" w:line="360" w:lineRule="auto"/>
        <w:jc w:val="left"/>
        <w:rPr>
          <w:rFonts w:ascii="宋体" w:hAnsi="宋体" w:cs="宋体"/>
          <w:color w:val="333333"/>
          <w:kern w:val="0"/>
          <w:sz w:val="24"/>
        </w:rPr>
      </w:pPr>
    </w:p>
    <w:p>
      <w:pPr>
        <w:widowControl/>
        <w:spacing w:before="100" w:beforeAutospacing="1" w:after="100" w:afterAutospacing="1" w:line="360" w:lineRule="auto"/>
        <w:jc w:val="left"/>
        <w:rPr>
          <w:rFonts w:ascii="宋体" w:hAnsi="宋体" w:cs="宋体"/>
          <w:color w:val="333333"/>
          <w:kern w:val="0"/>
          <w:sz w:val="24"/>
        </w:rPr>
      </w:pPr>
      <w:r>
        <w:rPr>
          <w:rFonts w:ascii="宋体" w:hAnsi="宋体" w:cs="宋体"/>
          <w:color w:val="333333"/>
          <w:kern w:val="0"/>
          <w:sz w:val="24"/>
        </w:rPr>
        <w:t>附件</w:t>
      </w:r>
      <w:r>
        <w:rPr>
          <w:rFonts w:hint="eastAsia" w:ascii="宋体" w:hAnsi="宋体" w:cs="宋体"/>
          <w:color w:val="333333"/>
          <w:kern w:val="0"/>
          <w:sz w:val="24"/>
        </w:rPr>
        <w:t>1</w:t>
      </w:r>
      <w:r>
        <w:rPr>
          <w:rFonts w:ascii="宋体" w:hAnsi="宋体" w:cs="宋体"/>
          <w:color w:val="333333"/>
          <w:kern w:val="0"/>
          <w:sz w:val="24"/>
        </w:rPr>
        <w:t>：</w:t>
      </w:r>
    </w:p>
    <w:p>
      <w:pPr>
        <w:widowControl/>
        <w:spacing w:before="100" w:beforeAutospacing="1" w:after="100" w:afterAutospacing="1" w:line="360" w:lineRule="auto"/>
        <w:jc w:val="center"/>
        <w:rPr>
          <w:rFonts w:ascii="宋体" w:hAnsi="宋体" w:cs="宋体"/>
          <w:color w:val="333333"/>
          <w:kern w:val="0"/>
          <w:sz w:val="24"/>
        </w:rPr>
      </w:pPr>
      <w:r>
        <w:rPr>
          <w:rFonts w:ascii="宋体" w:hAnsi="宋体" w:cs="宋体"/>
          <w:b/>
          <w:bCs/>
          <w:color w:val="333333"/>
          <w:kern w:val="0"/>
          <w:sz w:val="24"/>
        </w:rPr>
        <w:t>投标报名申请表</w:t>
      </w:r>
    </w:p>
    <w:p>
      <w:pPr>
        <w:widowControl/>
        <w:spacing w:before="100" w:beforeAutospacing="1" w:after="100" w:afterAutospacing="1" w:line="360" w:lineRule="auto"/>
        <w:jc w:val="left"/>
        <w:rPr>
          <w:rFonts w:ascii="宋体" w:hAnsi="宋体" w:cs="宋体"/>
          <w:color w:val="333333"/>
          <w:kern w:val="0"/>
          <w:sz w:val="24"/>
        </w:rPr>
      </w:pPr>
      <w:r>
        <w:rPr>
          <w:rFonts w:ascii="宋体" w:hAnsi="宋体" w:cs="宋体"/>
          <w:color w:val="333333"/>
          <w:kern w:val="0"/>
          <w:sz w:val="24"/>
        </w:rPr>
        <w:t xml:space="preserve">项目名称： </w:t>
      </w:r>
    </w:p>
    <w:p>
      <w:pPr>
        <w:widowControl/>
        <w:spacing w:before="100" w:beforeAutospacing="1" w:after="100" w:afterAutospacing="1" w:line="360" w:lineRule="auto"/>
        <w:jc w:val="left"/>
        <w:rPr>
          <w:rFonts w:ascii="宋体" w:hAnsi="宋体" w:cs="宋体"/>
          <w:color w:val="333333"/>
          <w:kern w:val="0"/>
          <w:sz w:val="24"/>
        </w:rPr>
      </w:pPr>
      <w:r>
        <w:rPr>
          <w:rFonts w:ascii="宋体" w:hAnsi="宋体" w:cs="宋体"/>
          <w:color w:val="333333"/>
          <w:kern w:val="0"/>
          <w:sz w:val="24"/>
        </w:rPr>
        <w:t xml:space="preserve">项目编号： </w:t>
      </w:r>
    </w:p>
    <w:tbl>
      <w:tblPr>
        <w:tblStyle w:val="7"/>
        <w:tblW w:w="8746" w:type="dxa"/>
        <w:tblInd w:w="0" w:type="dxa"/>
        <w:tblLayout w:type="fixed"/>
        <w:tblCellMar>
          <w:top w:w="0" w:type="dxa"/>
          <w:left w:w="0" w:type="dxa"/>
          <w:bottom w:w="0" w:type="dxa"/>
          <w:right w:w="0" w:type="dxa"/>
        </w:tblCellMar>
      </w:tblPr>
      <w:tblGrid>
        <w:gridCol w:w="8746"/>
      </w:tblGrid>
      <w:tr>
        <w:tblPrEx>
          <w:tblCellMar>
            <w:top w:w="0" w:type="dxa"/>
            <w:left w:w="0" w:type="dxa"/>
            <w:bottom w:w="0" w:type="dxa"/>
            <w:right w:w="0" w:type="dxa"/>
          </w:tblCellMar>
        </w:tblPrEx>
        <w:trPr>
          <w:trHeight w:val="1134" w:hRule="atLeast"/>
        </w:trPr>
        <w:tc>
          <w:tcPr>
            <w:tcW w:w="874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left="263" w:leftChars="125"/>
              <w:jc w:val="left"/>
              <w:rPr>
                <w:rFonts w:ascii="宋体" w:hAnsi="宋体" w:cs="宋体"/>
                <w:kern w:val="0"/>
                <w:sz w:val="24"/>
              </w:rPr>
            </w:pPr>
            <w:r>
              <w:rPr>
                <w:rFonts w:ascii="宋体" w:hAnsi="宋体" w:cs="宋体"/>
                <w:kern w:val="0"/>
                <w:sz w:val="24"/>
              </w:rPr>
              <w:t xml:space="preserve">投标单位全称（公章）： </w:t>
            </w:r>
          </w:p>
        </w:tc>
      </w:tr>
      <w:tr>
        <w:tblPrEx>
          <w:tblCellMar>
            <w:top w:w="0" w:type="dxa"/>
            <w:left w:w="0" w:type="dxa"/>
            <w:bottom w:w="0" w:type="dxa"/>
            <w:right w:w="0" w:type="dxa"/>
          </w:tblCellMar>
        </w:tblPrEx>
        <w:trPr>
          <w:trHeight w:val="2835" w:hRule="atLeast"/>
        </w:trPr>
        <w:tc>
          <w:tcPr>
            <w:tcW w:w="8746" w:type="dxa"/>
            <w:tcBorders>
              <w:top w:val="single" w:color="auto" w:sz="8" w:space="0"/>
              <w:left w:val="single" w:color="auto" w:sz="8" w:space="0"/>
              <w:bottom w:val="single" w:color="auto" w:sz="8" w:space="0"/>
              <w:right w:val="single" w:color="auto" w:sz="8" w:space="0"/>
            </w:tcBorders>
            <w:vAlign w:val="center"/>
          </w:tcPr>
          <w:p>
            <w:pPr>
              <w:widowControl/>
              <w:spacing w:line="360" w:lineRule="auto"/>
              <w:ind w:left="263" w:leftChars="125" w:right="313" w:rightChars="149" w:firstLine="480" w:firstLineChars="200"/>
              <w:jc w:val="left"/>
              <w:rPr>
                <w:rFonts w:ascii="宋体" w:hAnsi="宋体" w:cs="宋体"/>
                <w:kern w:val="0"/>
                <w:sz w:val="24"/>
              </w:rPr>
            </w:pPr>
            <w:r>
              <w:rPr>
                <w:rFonts w:ascii="宋体" w:hAnsi="宋体" w:cs="宋体"/>
                <w:kern w:val="0"/>
                <w:sz w:val="24"/>
              </w:rPr>
              <w:t>现委托</w:t>
            </w:r>
            <w:r>
              <w:rPr>
                <w:rFonts w:ascii="宋体" w:hAnsi="宋体" w:cs="宋体"/>
                <w:kern w:val="0"/>
                <w:sz w:val="24"/>
                <w:u w:val="single"/>
              </w:rPr>
              <w:t xml:space="preserve">             </w:t>
            </w:r>
            <w:r>
              <w:rPr>
                <w:rFonts w:ascii="宋体" w:hAnsi="宋体" w:cs="宋体"/>
                <w:kern w:val="0"/>
                <w:sz w:val="24"/>
              </w:rPr>
              <w:t>（被授权人的姓名）参与</w:t>
            </w:r>
            <w:r>
              <w:rPr>
                <w:rFonts w:hint="eastAsia" w:ascii="宋体" w:hAnsi="宋体" w:cs="宋体"/>
                <w:kern w:val="0"/>
                <w:sz w:val="24"/>
              </w:rPr>
              <w:t>常州中瑞工程造价咨询有限公司</w:t>
            </w:r>
            <w:r>
              <w:rPr>
                <w:rFonts w:ascii="宋体" w:hAnsi="宋体" w:cs="宋体"/>
                <w:kern w:val="0"/>
                <w:sz w:val="24"/>
              </w:rPr>
              <w:t xml:space="preserve">该项目的投标报名工作。项目招投标过程中答疑补充等相关文件都须投标单位在相关网站上下载，本单位会及时关注相关网站，以防遗漏，并承诺不以此为理由提出质疑。 </w:t>
            </w:r>
          </w:p>
          <w:p>
            <w:pPr>
              <w:widowControl/>
              <w:ind w:left="263" w:leftChars="125" w:right="313" w:rightChars="149"/>
              <w:jc w:val="left"/>
              <w:rPr>
                <w:rFonts w:ascii="宋体" w:hAnsi="宋体" w:cs="宋体"/>
                <w:kern w:val="0"/>
                <w:sz w:val="24"/>
              </w:rPr>
            </w:pPr>
            <w:r>
              <w:rPr>
                <w:rFonts w:ascii="宋体" w:hAnsi="宋体" w:cs="宋体"/>
                <w:kern w:val="0"/>
                <w:sz w:val="24"/>
              </w:rPr>
              <w:t xml:space="preserve">         </w:t>
            </w:r>
          </w:p>
          <w:p>
            <w:pPr>
              <w:widowControl/>
              <w:ind w:left="263" w:leftChars="125" w:right="313" w:rightChars="149"/>
              <w:jc w:val="center"/>
              <w:rPr>
                <w:rFonts w:ascii="宋体" w:hAnsi="宋体" w:cs="宋体"/>
                <w:kern w:val="0"/>
                <w:sz w:val="24"/>
              </w:rPr>
            </w:pPr>
            <w:r>
              <w:rPr>
                <w:rFonts w:ascii="宋体" w:hAnsi="宋体" w:cs="宋体"/>
                <w:kern w:val="0"/>
                <w:sz w:val="24"/>
              </w:rPr>
              <w:t>法人代表人（签字或盖章）：</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left="263" w:leftChars="125"/>
              <w:jc w:val="left"/>
              <w:rPr>
                <w:rFonts w:ascii="宋体" w:hAnsi="宋体" w:cs="宋体"/>
                <w:kern w:val="0"/>
                <w:sz w:val="24"/>
              </w:rPr>
            </w:pPr>
            <w:r>
              <w:rPr>
                <w:rFonts w:ascii="宋体" w:hAnsi="宋体" w:cs="宋体"/>
                <w:kern w:val="0"/>
                <w:sz w:val="24"/>
              </w:rPr>
              <w:t xml:space="preserve">被授权人姓名：                    联系电话： </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left="263" w:leftChars="125"/>
              <w:jc w:val="left"/>
              <w:rPr>
                <w:rFonts w:ascii="宋体" w:hAnsi="宋体" w:cs="宋体"/>
                <w:kern w:val="0"/>
                <w:sz w:val="24"/>
              </w:rPr>
            </w:pPr>
            <w:r>
              <w:rPr>
                <w:rFonts w:ascii="宋体" w:hAnsi="宋体" w:cs="宋体"/>
                <w:kern w:val="0"/>
                <w:sz w:val="24"/>
              </w:rPr>
              <w:t xml:space="preserve">身份证号码： </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left="263" w:leftChars="125"/>
              <w:jc w:val="left"/>
              <w:rPr>
                <w:rFonts w:ascii="宋体" w:hAnsi="宋体" w:cs="宋体"/>
                <w:kern w:val="0"/>
                <w:sz w:val="24"/>
              </w:rPr>
            </w:pPr>
            <w:r>
              <w:rPr>
                <w:rFonts w:ascii="宋体" w:hAnsi="宋体" w:cs="宋体"/>
                <w:kern w:val="0"/>
                <w:sz w:val="24"/>
              </w:rPr>
              <w:t xml:space="preserve">被授权人签字： </w:t>
            </w:r>
          </w:p>
        </w:tc>
      </w:tr>
      <w:tr>
        <w:tblPrEx>
          <w:tblCellMar>
            <w:top w:w="0" w:type="dxa"/>
            <w:left w:w="0" w:type="dxa"/>
            <w:bottom w:w="0" w:type="dxa"/>
            <w:right w:w="0" w:type="dxa"/>
          </w:tblCellMar>
        </w:tblPrEx>
        <w:trPr>
          <w:trHeight w:val="567" w:hRule="atLeast"/>
        </w:trPr>
        <w:tc>
          <w:tcPr>
            <w:tcW w:w="874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left="263" w:leftChars="125"/>
              <w:jc w:val="left"/>
              <w:rPr>
                <w:rFonts w:ascii="宋体" w:hAnsi="宋体" w:cs="宋体"/>
                <w:kern w:val="0"/>
                <w:sz w:val="24"/>
              </w:rPr>
            </w:pPr>
            <w:r>
              <w:rPr>
                <w:rFonts w:ascii="宋体" w:hAnsi="宋体" w:cs="宋体"/>
                <w:kern w:val="0"/>
                <w:sz w:val="24"/>
              </w:rPr>
              <w:t>网上报名时间：       年  月  日</w:t>
            </w:r>
          </w:p>
        </w:tc>
      </w:tr>
    </w:tbl>
    <w:p>
      <w:pPr>
        <w:widowControl/>
        <w:spacing w:before="156" w:beforeLines="50" w:after="100" w:afterAutospacing="1" w:line="360" w:lineRule="auto"/>
        <w:jc w:val="left"/>
        <w:rPr>
          <w:rFonts w:ascii="宋体" w:hAnsi="宋体" w:cs="宋体"/>
          <w:color w:val="333333"/>
          <w:kern w:val="0"/>
          <w:sz w:val="24"/>
        </w:rPr>
      </w:pPr>
      <w:r>
        <w:rPr>
          <w:rFonts w:ascii="宋体" w:hAnsi="宋体" w:cs="宋体"/>
          <w:b/>
          <w:bCs/>
          <w:color w:val="333333"/>
          <w:kern w:val="0"/>
          <w:sz w:val="24"/>
        </w:rPr>
        <w:t>*注：投标人应完整填写表格，并对内容的真实性和有效性负全部责任。</w:t>
      </w: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p>
    <w:tbl>
      <w:tblPr>
        <w:tblStyle w:val="7"/>
        <w:tblW w:w="4700" w:type="pct"/>
        <w:jc w:val="center"/>
        <w:tblCellSpacing w:w="0" w:type="dxa"/>
        <w:tblLayout w:type="autofit"/>
        <w:tblCellMar>
          <w:top w:w="0" w:type="dxa"/>
          <w:left w:w="0" w:type="dxa"/>
          <w:bottom w:w="0" w:type="dxa"/>
          <w:right w:w="0" w:type="dxa"/>
        </w:tblCellMar>
      </w:tblPr>
      <w:tblGrid>
        <w:gridCol w:w="7808"/>
      </w:tblGrid>
      <w:tr>
        <w:trPr>
          <w:trHeight w:val="3823" w:hRule="atLeast"/>
          <w:tblCellSpacing w:w="0" w:type="dxa"/>
          <w:jc w:val="center"/>
        </w:trPr>
        <w:tc>
          <w:tcPr>
            <w:tcW w:w="0" w:type="auto"/>
          </w:tcPr>
          <w:p>
            <w:pPr>
              <w:widowControl/>
              <w:spacing w:before="100" w:beforeAutospacing="1" w:after="100" w:afterAutospacing="1"/>
              <w:ind w:firstLine="240"/>
              <w:jc w:val="left"/>
              <w:rPr>
                <w:rFonts w:ascii="宋体" w:hAnsi="宋体" w:cs="宋体"/>
                <w:kern w:val="0"/>
                <w:sz w:val="24"/>
              </w:rPr>
            </w:pPr>
            <w:r>
              <w:rPr>
                <w:rFonts w:hint="eastAsia" w:ascii="宋体" w:hAnsi="宋体" w:cs="宋体"/>
                <w:kern w:val="0"/>
                <w:szCs w:val="21"/>
              </w:rPr>
              <w:t>附件2：</w:t>
            </w:r>
            <w:r>
              <w:rPr>
                <w:rFonts w:ascii="宋体" w:hAnsi="宋体" w:cs="宋体"/>
                <w:kern w:val="0"/>
                <w:sz w:val="24"/>
              </w:rPr>
              <w:t xml:space="preserve"> </w:t>
            </w:r>
          </w:p>
          <w:p>
            <w:pPr>
              <w:widowControl/>
              <w:spacing w:before="100" w:beforeAutospacing="1" w:after="100" w:afterAutospacing="1"/>
              <w:ind w:firstLine="241"/>
              <w:jc w:val="center"/>
              <w:rPr>
                <w:rFonts w:ascii="宋体" w:hAnsi="宋体" w:cs="宋体"/>
                <w:kern w:val="0"/>
                <w:sz w:val="24"/>
              </w:rPr>
            </w:pPr>
            <w:r>
              <w:rPr>
                <w:rFonts w:hint="eastAsia" w:ascii="宋体" w:hAnsi="宋体" w:cs="宋体"/>
                <w:b/>
                <w:bCs/>
                <w:kern w:val="0"/>
                <w:sz w:val="24"/>
              </w:rPr>
              <w:t>疫情期间参与政府采购活动开评标人员健康信息登记表</w:t>
            </w:r>
            <w:r>
              <w:rPr>
                <w:rFonts w:ascii="宋体" w:hAnsi="宋体" w:cs="宋体"/>
                <w:kern w:val="0"/>
                <w:sz w:val="24"/>
              </w:rPr>
              <w:t xml:space="preserve"> </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40"/>
              <w:gridCol w:w="1338"/>
              <w:gridCol w:w="459"/>
              <w:gridCol w:w="25"/>
              <w:gridCol w:w="828"/>
              <w:gridCol w:w="485"/>
              <w:gridCol w:w="24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姓名</w:t>
                  </w:r>
                  <w:r>
                    <w:rPr>
                      <w:rFonts w:ascii="宋体" w:hAnsi="宋体" w:cs="宋体"/>
                      <w:kern w:val="0"/>
                      <w:sz w:val="24"/>
                    </w:rPr>
                    <w:t xml:space="preserve"> </w:t>
                  </w:r>
                </w:p>
              </w:tc>
              <w:tc>
                <w:tcPr>
                  <w:tcW w:w="1338"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300" w:type="dxa"/>
                  <w:gridSpan w:val="3"/>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身份证号码</w:t>
                  </w:r>
                  <w:r>
                    <w:rPr>
                      <w:rFonts w:ascii="宋体" w:hAnsi="宋体" w:cs="宋体"/>
                      <w:kern w:val="0"/>
                      <w:sz w:val="24"/>
                    </w:rPr>
                    <w:t xml:space="preserve"> </w:t>
                  </w:r>
                </w:p>
              </w:tc>
              <w:tc>
                <w:tcPr>
                  <w:tcW w:w="2956"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单位名称</w:t>
                  </w:r>
                  <w:r>
                    <w:rPr>
                      <w:rFonts w:ascii="宋体" w:hAnsi="宋体" w:cs="宋体"/>
                      <w:kern w:val="0"/>
                      <w:sz w:val="24"/>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单位地址</w:t>
                  </w:r>
                  <w:r>
                    <w:rPr>
                      <w:rFonts w:ascii="宋体" w:hAnsi="宋体" w:cs="宋体"/>
                      <w:kern w:val="0"/>
                      <w:sz w:val="24"/>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个人住址</w:t>
                  </w:r>
                  <w:r>
                    <w:rPr>
                      <w:rFonts w:ascii="宋体" w:hAnsi="宋体" w:cs="宋体"/>
                      <w:kern w:val="0"/>
                      <w:sz w:val="24"/>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单位电话</w:t>
                  </w:r>
                  <w:r>
                    <w:rPr>
                      <w:rFonts w:ascii="宋体" w:hAnsi="宋体" w:cs="宋体"/>
                      <w:kern w:val="0"/>
                      <w:sz w:val="24"/>
                    </w:rPr>
                    <w:t xml:space="preserve"> </w:t>
                  </w:r>
                </w:p>
              </w:tc>
              <w:tc>
                <w:tcPr>
                  <w:tcW w:w="1822" w:type="dxa"/>
                  <w:gridSpan w:val="3"/>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313"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个人手机</w:t>
                  </w:r>
                  <w:r>
                    <w:rPr>
                      <w:rFonts w:ascii="宋体" w:hAnsi="宋体" w:cs="宋体"/>
                      <w:kern w:val="0"/>
                      <w:sz w:val="24"/>
                    </w:rPr>
                    <w:t xml:space="preserve"> </w:t>
                  </w:r>
                </w:p>
              </w:tc>
              <w:tc>
                <w:tcPr>
                  <w:tcW w:w="247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人员身份</w:t>
                  </w:r>
                  <w:r>
                    <w:rPr>
                      <w:rFonts w:ascii="宋体" w:hAnsi="宋体" w:cs="宋体"/>
                      <w:kern w:val="0"/>
                      <w:sz w:val="24"/>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□采购人代表  □投标人代表  □评标专家</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firstLine="210"/>
                    <w:jc w:val="left"/>
                    <w:rPr>
                      <w:rFonts w:ascii="宋体" w:hAnsi="宋体" w:cs="宋体"/>
                      <w:kern w:val="0"/>
                      <w:sz w:val="24"/>
                    </w:rPr>
                  </w:pPr>
                  <w:r>
                    <w:rPr>
                      <w:rFonts w:hint="eastAsia" w:ascii="宋体" w:hAnsi="宋体" w:cs="宋体"/>
                      <w:kern w:val="0"/>
                      <w:szCs w:val="21"/>
                    </w:rPr>
                    <w:t>参加： □ 开标 □ 评标</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项目名称</w:t>
                  </w:r>
                  <w:r>
                    <w:rPr>
                      <w:rFonts w:ascii="宋体" w:hAnsi="宋体" w:cs="宋体"/>
                      <w:kern w:val="0"/>
                      <w:sz w:val="24"/>
                    </w:rPr>
                    <w:t xml:space="preserve"> </w:t>
                  </w:r>
                </w:p>
              </w:tc>
              <w:tc>
                <w:tcPr>
                  <w:tcW w:w="5607" w:type="dxa"/>
                  <w:gridSpan w:val="6"/>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bCs/>
                      <w:kern w:val="0"/>
                      <w:szCs w:val="21"/>
                    </w:rPr>
                    <w:t>个人健康情况</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有无发热、乏力、干咳、气促情况 □有 □无</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近14天内是否来自（或途径）疫情重点地区和高风险地区？</w:t>
                  </w:r>
                  <w:r>
                    <w:rPr>
                      <w:rFonts w:ascii="宋体" w:hAnsi="宋体" w:cs="宋体"/>
                      <w:kern w:val="0"/>
                      <w:sz w:val="24"/>
                    </w:rPr>
                    <w:t xml:space="preserve"> </w:t>
                  </w:r>
                </w:p>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□否     □是 ，到达时间为：</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近14天内是否离开过常州？ □否   □是</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离开常州往</w:t>
                  </w:r>
                  <w:r>
                    <w:rPr>
                      <w:rFonts w:ascii="宋体" w:hAnsi="宋体" w:cs="宋体"/>
                      <w:kern w:val="0"/>
                      <w:sz w:val="24"/>
                    </w:rPr>
                    <w:t xml:space="preserve"> </w:t>
                  </w:r>
                </w:p>
              </w:tc>
              <w:tc>
                <w:tcPr>
                  <w:tcW w:w="1797"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325" w:type="dxa"/>
                  <w:gridSpan w:val="3"/>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返常日期</w:t>
                  </w:r>
                  <w:r>
                    <w:rPr>
                      <w:rFonts w:ascii="宋体" w:hAnsi="宋体" w:cs="宋体"/>
                      <w:kern w:val="0"/>
                      <w:sz w:val="24"/>
                    </w:rPr>
                    <w:t xml:space="preserve"> </w:t>
                  </w:r>
                </w:p>
              </w:tc>
              <w:tc>
                <w:tcPr>
                  <w:tcW w:w="247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途径（换乘）</w:t>
                  </w:r>
                  <w:r>
                    <w:rPr>
                      <w:rFonts w:ascii="宋体" w:hAnsi="宋体" w:cs="宋体"/>
                      <w:kern w:val="0"/>
                      <w:sz w:val="24"/>
                    </w:rPr>
                    <w:t xml:space="preserve"> </w:t>
                  </w:r>
                </w:p>
              </w:tc>
              <w:tc>
                <w:tcPr>
                  <w:tcW w:w="1797"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325" w:type="dxa"/>
                  <w:gridSpan w:val="3"/>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途径日期</w:t>
                  </w:r>
                  <w:r>
                    <w:rPr>
                      <w:rFonts w:ascii="宋体" w:hAnsi="宋体" w:cs="宋体"/>
                      <w:kern w:val="0"/>
                      <w:sz w:val="24"/>
                    </w:rPr>
                    <w:t xml:space="preserve"> </w:t>
                  </w:r>
                </w:p>
              </w:tc>
              <w:tc>
                <w:tcPr>
                  <w:tcW w:w="247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近14天内是否有与来自疫情重点地区和高风险地区的人员接触情况？</w:t>
                  </w:r>
                  <w:r>
                    <w:rPr>
                      <w:rFonts w:ascii="宋体" w:hAnsi="宋体" w:cs="宋体"/>
                      <w:kern w:val="0"/>
                      <w:sz w:val="24"/>
                    </w:rPr>
                    <w:t xml:space="preserve"> </w:t>
                  </w:r>
                </w:p>
                <w:p>
                  <w:pPr>
                    <w:widowControl/>
                    <w:spacing w:before="100" w:beforeAutospacing="1" w:after="100" w:afterAutospacing="1"/>
                    <w:jc w:val="center"/>
                    <w:rPr>
                      <w:rFonts w:ascii="宋体" w:hAnsi="宋体" w:cs="宋体"/>
                      <w:kern w:val="0"/>
                      <w:sz w:val="24"/>
                    </w:rPr>
                  </w:pPr>
                  <w:r>
                    <w:rPr>
                      <w:rFonts w:hint="eastAsia" w:ascii="宋体" w:hAnsi="宋体" w:cs="宋体"/>
                      <w:kern w:val="0"/>
                      <w:szCs w:val="21"/>
                    </w:rPr>
                    <w:t>□否 □是 ，接触时间为：</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47" w:type="dxa"/>
                  <w:gridSpan w:val="7"/>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firstLine="420"/>
                    <w:jc w:val="left"/>
                    <w:rPr>
                      <w:rFonts w:ascii="宋体" w:hAnsi="宋体" w:cs="宋体"/>
                      <w:kern w:val="0"/>
                      <w:sz w:val="24"/>
                    </w:rPr>
                  </w:pPr>
                  <w:r>
                    <w:rPr>
                      <w:rFonts w:hint="eastAsia" w:ascii="宋体" w:hAnsi="宋体" w:cs="宋体"/>
                      <w:kern w:val="0"/>
                      <w:szCs w:val="21"/>
                    </w:rPr>
                    <w:t>本人承诺以上信息真实准确。如有不实，愿承担由此引起的一切后果及法律责任。</w:t>
                  </w:r>
                  <w:r>
                    <w:rPr>
                      <w:rFonts w:ascii="宋体" w:hAnsi="宋体" w:cs="宋体"/>
                      <w:kern w:val="0"/>
                      <w:sz w:val="24"/>
                    </w:rPr>
                    <w:t xml:space="preserve">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t xml:space="preserve">申报人（签名）： </w:t>
                  </w:r>
                </w:p>
                <w:p>
                  <w:pPr>
                    <w:widowControl/>
                    <w:spacing w:before="100" w:beforeAutospacing="1" w:after="100" w:afterAutospacing="1"/>
                    <w:jc w:val="left"/>
                    <w:rPr>
                      <w:rFonts w:ascii="宋体" w:hAnsi="宋体" w:cs="宋体"/>
                      <w:kern w:val="0"/>
                      <w:sz w:val="24"/>
                    </w:rPr>
                  </w:pPr>
                  <w:r>
                    <w:rPr>
                      <w:rFonts w:hint="eastAsia" w:ascii="宋体" w:hAnsi="宋体" w:cs="宋体"/>
                      <w:kern w:val="0"/>
                      <w:szCs w:val="21"/>
                    </w:rPr>
                    <w:t>单位（公章）</w:t>
                  </w:r>
                  <w:r>
                    <w:rPr>
                      <w:rFonts w:ascii="宋体" w:hAnsi="宋体" w:cs="宋体"/>
                      <w:kern w:val="0"/>
                      <w:sz w:val="24"/>
                    </w:rPr>
                    <w:t xml:space="preserve"> </w:t>
                  </w:r>
                </w:p>
                <w:p>
                  <w:pPr>
                    <w:widowControl/>
                    <w:spacing w:before="100" w:beforeAutospacing="1" w:after="100" w:afterAutospacing="1"/>
                    <w:ind w:firstLine="4305"/>
                    <w:jc w:val="left"/>
                    <w:rPr>
                      <w:rFonts w:ascii="宋体" w:hAnsi="宋体" w:cs="宋体"/>
                      <w:kern w:val="0"/>
                      <w:sz w:val="24"/>
                    </w:rPr>
                  </w:pPr>
                  <w:r>
                    <w:rPr>
                      <w:rFonts w:hint="eastAsia" w:ascii="宋体" w:hAnsi="宋体" w:cs="宋体"/>
                      <w:kern w:val="0"/>
                      <w:szCs w:val="21"/>
                    </w:rPr>
                    <w:t>日期：</w:t>
                  </w:r>
                  <w:r>
                    <w:rPr>
                      <w:rFonts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133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45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1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82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4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c>
                <w:tcPr>
                  <w:tcW w:w="24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p>
              </w:tc>
            </w:tr>
          </w:tbl>
          <w:p>
            <w:pPr>
              <w:widowControl/>
              <w:spacing w:before="100" w:beforeAutospacing="1" w:after="100" w:afterAutospacing="1"/>
              <w:jc w:val="left"/>
              <w:rPr>
                <w:rFonts w:ascii="宋体" w:hAnsi="宋体" w:cs="宋体"/>
                <w:kern w:val="0"/>
                <w:sz w:val="24"/>
              </w:rPr>
            </w:pPr>
            <w:r>
              <w:rPr>
                <w:rFonts w:hint="eastAsia" w:ascii="宋体" w:hAnsi="宋体" w:cs="宋体"/>
                <w:b/>
                <w:bCs/>
                <w:kern w:val="0"/>
                <w:sz w:val="18"/>
                <w:szCs w:val="18"/>
              </w:rPr>
              <w:t>存在瞒报或审查不严的企业，一经发现将严肃处理，在诚信体系中予以记录，并报有关部门依法追究责任。</w:t>
            </w:r>
            <w:r>
              <w:rPr>
                <w:rFonts w:ascii="宋体" w:hAnsi="宋体" w:cs="宋体"/>
                <w:kern w:val="0"/>
                <w:sz w:val="24"/>
              </w:rPr>
              <w:t xml:space="preserve"> </w:t>
            </w:r>
          </w:p>
        </w:tc>
      </w:tr>
      <w:tr>
        <w:trPr>
          <w:trHeight w:val="510" w:hRule="atLeast"/>
          <w:tblCellSpacing w:w="0" w:type="dxa"/>
          <w:jc w:val="center"/>
        </w:trPr>
        <w:tc>
          <w:tcPr>
            <w:tcW w:w="0" w:type="auto"/>
            <w:vAlign w:val="center"/>
          </w:tcPr>
          <w:p>
            <w:pPr>
              <w:widowControl/>
              <w:jc w:val="left"/>
              <w:rPr>
                <w:rFonts w:ascii="宋体" w:hAnsi="宋体" w:cs="宋体"/>
                <w:kern w:val="0"/>
                <w:sz w:val="24"/>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97B"/>
    <w:multiLevelType w:val="multilevel"/>
    <w:tmpl w:val="0AB3197B"/>
    <w:lvl w:ilvl="0" w:tentative="0">
      <w:start w:val="1"/>
      <w:numFmt w:val="decimal"/>
      <w:isLgl/>
      <w:lvlText w:val="8.%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C8126AB"/>
    <w:multiLevelType w:val="multilevel"/>
    <w:tmpl w:val="1C8126AB"/>
    <w:lvl w:ilvl="0" w:tentative="0">
      <w:start w:val="1"/>
      <w:numFmt w:val="decimal"/>
      <w:lvlText w:val="%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1180B"/>
    <w:rsid w:val="3B211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2">
    <w:name w:val="heading 3"/>
    <w:basedOn w:val="1"/>
    <w:next w:val="3"/>
    <w:qFormat/>
    <w:uiPriority w:val="99"/>
    <w:pPr>
      <w:keepNext/>
      <w:keepLines/>
      <w:tabs>
        <w:tab w:val="left" w:pos="0"/>
      </w:tabs>
      <w:spacing w:before="50"/>
      <w:outlineLvl w:val="2"/>
    </w:pPr>
    <w:rPr>
      <w:rFonts w:ascii="Arial" w:hAnsi="Arial" w:eastAsia="黑体"/>
      <w:kern w:val="0"/>
      <w:sz w:val="30"/>
      <w:szCs w:val="3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3">
    <w:name w:val="Í¼±íÕýÎÄ"/>
    <w:basedOn w:val="1"/>
    <w:next w:val="4"/>
    <w:qFormat/>
    <w:uiPriority w:val="0"/>
    <w:pPr>
      <w:ind w:firstLine="420" w:firstLineChars="200"/>
    </w:pPr>
    <w:rPr>
      <w:sz w:val="24"/>
      <w:szCs w:val="20"/>
    </w:rPr>
  </w:style>
  <w:style w:type="paragraph" w:styleId="4">
    <w:name w:val="Normal Indent"/>
    <w:basedOn w:val="1"/>
    <w:qFormat/>
    <w:uiPriority w:val="0"/>
    <w:pPr>
      <w:ind w:firstLine="420" w:firstLineChars="200"/>
    </w:pPr>
    <w:rPr>
      <w:rFonts w:ascii="Calibri" w:hAnsi="Calibri"/>
      <w:kern w:val="0"/>
      <w:sz w:val="24"/>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2020-08-28T04:55:00Z</dcterms:created>
  <dc:creator>〓空_____白°</dc:creator>
  <cp:lastModifiedBy>〓空_____白°</cp:lastModifiedBy>
  <dcterms:modified xsi:type="dcterms:W3CDTF">2020-08-28T04:55:39Z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