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D6A" w:rsidRDefault="00B75D6A" w:rsidP="00B75D6A">
      <w:pPr>
        <w:spacing w:line="480" w:lineRule="exact"/>
        <w:jc w:val="center"/>
        <w:rPr>
          <w:rFonts w:ascii="宋体"/>
          <w:b/>
          <w:bCs/>
          <w:sz w:val="30"/>
          <w:szCs w:val="30"/>
        </w:rPr>
      </w:pPr>
      <w:r>
        <w:rPr>
          <w:rFonts w:ascii="宋体" w:hint="eastAsia"/>
          <w:b/>
          <w:bCs/>
          <w:sz w:val="30"/>
          <w:szCs w:val="30"/>
        </w:rPr>
        <w:t>招 标 公 告</w:t>
      </w:r>
    </w:p>
    <w:p w:rsidR="00B75D6A" w:rsidRDefault="00B75D6A" w:rsidP="00B75D6A">
      <w:pPr>
        <w:spacing w:line="480" w:lineRule="exact"/>
        <w:jc w:val="center"/>
        <w:rPr>
          <w:rFonts w:ascii="宋体"/>
          <w:szCs w:val="21"/>
        </w:rPr>
      </w:pPr>
      <w:r>
        <w:rPr>
          <w:rFonts w:ascii="宋体" w:hint="eastAsia"/>
          <w:szCs w:val="21"/>
        </w:rPr>
        <w:t>项目编号：ZRCG-20200501</w:t>
      </w:r>
    </w:p>
    <w:p w:rsidR="00B75D6A" w:rsidRDefault="00B75D6A" w:rsidP="00B75D6A">
      <w:pPr>
        <w:overflowPunct w:val="0"/>
        <w:spacing w:line="360" w:lineRule="exact"/>
        <w:ind w:firstLineChars="200" w:firstLine="420"/>
        <w:rPr>
          <w:rFonts w:ascii="宋体"/>
          <w:szCs w:val="21"/>
        </w:rPr>
      </w:pPr>
      <w:r>
        <w:rPr>
          <w:rFonts w:ascii="宋体" w:hint="eastAsia"/>
          <w:szCs w:val="21"/>
        </w:rPr>
        <w:t>受</w:t>
      </w:r>
      <w:proofErr w:type="gramStart"/>
      <w:r>
        <w:rPr>
          <w:rFonts w:ascii="宋体" w:hint="eastAsia"/>
          <w:szCs w:val="21"/>
        </w:rPr>
        <w:t>常州锐景环保</w:t>
      </w:r>
      <w:proofErr w:type="gramEnd"/>
      <w:r>
        <w:rPr>
          <w:rFonts w:ascii="宋体" w:hint="eastAsia"/>
          <w:szCs w:val="21"/>
        </w:rPr>
        <w:t>有限公司委托，对其</w:t>
      </w:r>
      <w:r>
        <w:rPr>
          <w:rFonts w:ascii="宋体" w:hint="eastAsia"/>
          <w:spacing w:val="2"/>
        </w:rPr>
        <w:t>常州新北区长江大保护一期项目管理</w:t>
      </w:r>
      <w:r w:rsidR="00E54592">
        <w:rPr>
          <w:rFonts w:ascii="宋体" w:hint="eastAsia"/>
          <w:spacing w:val="2"/>
        </w:rPr>
        <w:t>一标段</w:t>
      </w:r>
      <w:r>
        <w:rPr>
          <w:rFonts w:ascii="宋体" w:hint="eastAsia"/>
          <w:spacing w:val="2"/>
        </w:rPr>
        <w:t>服务采购</w:t>
      </w:r>
      <w:r>
        <w:rPr>
          <w:rFonts w:ascii="宋体" w:hint="eastAsia"/>
          <w:szCs w:val="21"/>
        </w:rPr>
        <w:t>进行公开招标。现欢迎符合条件的投标单位参加投标，有关事项公告如下：</w:t>
      </w:r>
    </w:p>
    <w:p w:rsidR="00B75D6A" w:rsidRDefault="00B75D6A" w:rsidP="00B75D6A">
      <w:pPr>
        <w:overflowPunct w:val="0"/>
        <w:spacing w:line="360" w:lineRule="exact"/>
        <w:ind w:firstLineChars="200" w:firstLine="420"/>
        <w:rPr>
          <w:rFonts w:ascii="宋体"/>
          <w:szCs w:val="21"/>
        </w:rPr>
      </w:pPr>
      <w:r>
        <w:rPr>
          <w:rFonts w:ascii="宋体" w:hint="eastAsia"/>
          <w:szCs w:val="21"/>
        </w:rPr>
        <w:t>一、招标内容：</w:t>
      </w:r>
    </w:p>
    <w:p w:rsidR="00B75D6A" w:rsidRPr="00E54592" w:rsidRDefault="00B75D6A" w:rsidP="00B75D6A">
      <w:pPr>
        <w:spacing w:line="340" w:lineRule="exact"/>
        <w:ind w:firstLineChars="200" w:firstLine="428"/>
        <w:rPr>
          <w:rFonts w:ascii="宋体"/>
          <w:szCs w:val="21"/>
        </w:rPr>
      </w:pPr>
      <w:r>
        <w:rPr>
          <w:rFonts w:ascii="宋体" w:hint="eastAsia"/>
          <w:spacing w:val="2"/>
        </w:rPr>
        <w:t>常州新北区长江大保护一期项目建设地点位于常州市新北区</w:t>
      </w:r>
      <w:r w:rsidRPr="00E54592">
        <w:rPr>
          <w:rFonts w:ascii="宋体" w:hint="eastAsia"/>
          <w:szCs w:val="21"/>
        </w:rPr>
        <w:t>，四至范围：1.长江路以东、</w:t>
      </w:r>
      <w:proofErr w:type="gramStart"/>
      <w:r w:rsidRPr="00E54592">
        <w:rPr>
          <w:rFonts w:ascii="宋体" w:hint="eastAsia"/>
          <w:szCs w:val="21"/>
        </w:rPr>
        <w:t>澡港河</w:t>
      </w:r>
      <w:proofErr w:type="gramEnd"/>
      <w:r w:rsidRPr="00E54592">
        <w:rPr>
          <w:rFonts w:ascii="宋体" w:hint="eastAsia"/>
          <w:szCs w:val="21"/>
        </w:rPr>
        <w:t>以西、新港热电以北、</w:t>
      </w:r>
      <w:proofErr w:type="gramStart"/>
      <w:r w:rsidRPr="00E54592">
        <w:rPr>
          <w:rFonts w:ascii="宋体" w:hint="eastAsia"/>
          <w:szCs w:val="21"/>
        </w:rPr>
        <w:t>圩塘轮渡</w:t>
      </w:r>
      <w:proofErr w:type="gramEnd"/>
      <w:r w:rsidRPr="00E54592">
        <w:rPr>
          <w:rFonts w:ascii="宋体" w:hint="eastAsia"/>
          <w:szCs w:val="21"/>
        </w:rPr>
        <w:t>以南地块。2.长江路以西地块、江昇化工地块。</w:t>
      </w:r>
    </w:p>
    <w:p w:rsidR="00B75D6A" w:rsidRDefault="00B75D6A" w:rsidP="00B75D6A">
      <w:pPr>
        <w:spacing w:line="340" w:lineRule="exact"/>
        <w:ind w:firstLineChars="200" w:firstLine="428"/>
        <w:rPr>
          <w:rFonts w:ascii="宋体"/>
          <w:szCs w:val="21"/>
        </w:rPr>
      </w:pPr>
      <w:r>
        <w:rPr>
          <w:rFonts w:ascii="宋体" w:hint="eastAsia"/>
          <w:spacing w:val="2"/>
        </w:rPr>
        <w:t>项目管理服务内容</w:t>
      </w:r>
      <w:r>
        <w:rPr>
          <w:rFonts w:ascii="宋体" w:hint="eastAsia"/>
          <w:szCs w:val="21"/>
        </w:rPr>
        <w:t>包括但不限于：从配合办理项目前期手续开始至项目竣工验收</w:t>
      </w:r>
      <w:r>
        <w:rPr>
          <w:rFonts w:hint="eastAsia"/>
          <w:szCs w:val="21"/>
        </w:rPr>
        <w:t>及档案资料移交完毕</w:t>
      </w:r>
      <w:r>
        <w:rPr>
          <w:rFonts w:ascii="宋体" w:hint="eastAsia"/>
          <w:szCs w:val="21"/>
        </w:rPr>
        <w:t>、竣工决算、移交和保修期结束之日止的建设全过程项目统筹管理，包括配合办理项目前期准备和初步设计工作，申报各项报建审查手续；在项目实施阶段，进行设计管理、招标管理、设备材料、采购管理、施工管理、投资控制和竣工验收等工作，并对工程项目进行质量、进度、投资、合同、信息、安全等方面的有效统筹管理和控制，直到办理竣工验收手续和竣工决算、资产移交使用单位、养护期结束等实施过程的建设管理工作及各种手续的报审管理工作。</w:t>
      </w:r>
    </w:p>
    <w:p w:rsidR="00B75D6A" w:rsidRDefault="00B75D6A" w:rsidP="00B75D6A">
      <w:pPr>
        <w:spacing w:line="340" w:lineRule="exact"/>
        <w:ind w:firstLineChars="200" w:firstLine="420"/>
        <w:rPr>
          <w:rFonts w:ascii="宋体"/>
          <w:szCs w:val="21"/>
        </w:rPr>
      </w:pPr>
      <w:r>
        <w:rPr>
          <w:rFonts w:ascii="宋体" w:hint="eastAsia"/>
          <w:szCs w:val="21"/>
        </w:rPr>
        <w:t>二、招标控制价：648256.00元</w:t>
      </w:r>
    </w:p>
    <w:p w:rsidR="00B75D6A" w:rsidRDefault="00B75D6A" w:rsidP="00B75D6A">
      <w:pPr>
        <w:spacing w:line="340" w:lineRule="exact"/>
        <w:ind w:firstLineChars="200" w:firstLine="420"/>
        <w:rPr>
          <w:rFonts w:ascii="宋体"/>
          <w:szCs w:val="21"/>
        </w:rPr>
      </w:pPr>
      <w:r>
        <w:rPr>
          <w:rFonts w:ascii="宋体" w:hint="eastAsia"/>
          <w:szCs w:val="21"/>
        </w:rPr>
        <w:t>三、对投标单位的基本要求：</w:t>
      </w:r>
    </w:p>
    <w:p w:rsidR="00B75D6A" w:rsidRDefault="00B75D6A" w:rsidP="00B75D6A">
      <w:pPr>
        <w:spacing w:line="360" w:lineRule="exact"/>
        <w:ind w:firstLineChars="200" w:firstLine="420"/>
        <w:rPr>
          <w:rFonts w:ascii="宋体"/>
          <w:b/>
          <w:i/>
          <w:kern w:val="0"/>
          <w:szCs w:val="21"/>
          <w:u w:val="single"/>
        </w:rPr>
      </w:pPr>
      <w:r>
        <w:rPr>
          <w:rFonts w:ascii="宋体"/>
          <w:szCs w:val="21"/>
        </w:rPr>
        <w:t>1</w:t>
      </w:r>
      <w:r>
        <w:rPr>
          <w:rFonts w:ascii="宋体" w:hint="eastAsia"/>
          <w:szCs w:val="21"/>
        </w:rPr>
        <w:t>、</w:t>
      </w:r>
      <w:r>
        <w:rPr>
          <w:rFonts w:ascii="宋体" w:hint="eastAsia"/>
          <w:kern w:val="0"/>
          <w:szCs w:val="21"/>
        </w:rPr>
        <w:t>具有独立承担民事责任能力的企业法人，提供有效的三证合一营业执照；</w:t>
      </w:r>
    </w:p>
    <w:p w:rsidR="00B75D6A" w:rsidRDefault="00B75D6A" w:rsidP="00B75D6A">
      <w:pPr>
        <w:spacing w:line="360" w:lineRule="exact"/>
        <w:ind w:firstLineChars="200" w:firstLine="420"/>
        <w:rPr>
          <w:rFonts w:ascii="宋体"/>
          <w:szCs w:val="21"/>
        </w:rPr>
      </w:pPr>
      <w:r>
        <w:rPr>
          <w:rFonts w:ascii="宋体"/>
          <w:szCs w:val="21"/>
        </w:rPr>
        <w:t>2</w:t>
      </w:r>
      <w:r>
        <w:rPr>
          <w:rFonts w:ascii="宋体" w:hint="eastAsia"/>
          <w:szCs w:val="21"/>
        </w:rPr>
        <w:t>、具有良好的商业信誉和健全的财务会计制度；资产运营良好，不存在因借贷、担保等可能影响投标供应</w:t>
      </w:r>
      <w:proofErr w:type="gramStart"/>
      <w:r>
        <w:rPr>
          <w:rFonts w:ascii="宋体" w:hint="eastAsia"/>
          <w:szCs w:val="21"/>
        </w:rPr>
        <w:t>商履行</w:t>
      </w:r>
      <w:proofErr w:type="gramEnd"/>
      <w:r>
        <w:rPr>
          <w:rFonts w:ascii="宋体" w:hint="eastAsia"/>
          <w:szCs w:val="21"/>
        </w:rPr>
        <w:t>本招标项目的情况，具有良好的经营业绩，有提供优质服务的能力；</w:t>
      </w:r>
    </w:p>
    <w:p w:rsidR="00B75D6A" w:rsidRDefault="00B75D6A" w:rsidP="00B75D6A">
      <w:pPr>
        <w:spacing w:line="360" w:lineRule="exact"/>
        <w:ind w:firstLineChars="200" w:firstLine="420"/>
        <w:rPr>
          <w:rFonts w:ascii="宋体"/>
          <w:szCs w:val="21"/>
        </w:rPr>
      </w:pPr>
      <w:r>
        <w:rPr>
          <w:rFonts w:ascii="宋体"/>
          <w:szCs w:val="21"/>
        </w:rPr>
        <w:t>3</w:t>
      </w:r>
      <w:r>
        <w:rPr>
          <w:rFonts w:ascii="宋体" w:hint="eastAsia"/>
          <w:szCs w:val="21"/>
        </w:rPr>
        <w:t>、具有履行合同所必需的设备和专业技术能力；</w:t>
      </w:r>
    </w:p>
    <w:p w:rsidR="00B75D6A" w:rsidRDefault="00B75D6A" w:rsidP="00B75D6A">
      <w:pPr>
        <w:spacing w:line="360" w:lineRule="exact"/>
        <w:ind w:firstLineChars="200" w:firstLine="420"/>
        <w:rPr>
          <w:rFonts w:ascii="宋体"/>
          <w:szCs w:val="21"/>
        </w:rPr>
      </w:pPr>
      <w:r>
        <w:rPr>
          <w:rFonts w:ascii="宋体"/>
          <w:szCs w:val="21"/>
        </w:rPr>
        <w:t>4</w:t>
      </w:r>
      <w:r>
        <w:rPr>
          <w:rFonts w:ascii="宋体" w:hint="eastAsia"/>
          <w:szCs w:val="21"/>
        </w:rPr>
        <w:t>、有依法缴纳税收和社会保障资金的良好记录；</w:t>
      </w:r>
    </w:p>
    <w:p w:rsidR="00B75D6A" w:rsidRDefault="00B75D6A" w:rsidP="00B75D6A">
      <w:pPr>
        <w:spacing w:line="360" w:lineRule="exact"/>
        <w:ind w:firstLineChars="200" w:firstLine="420"/>
        <w:rPr>
          <w:rFonts w:ascii="宋体"/>
          <w:szCs w:val="21"/>
        </w:rPr>
      </w:pPr>
      <w:r>
        <w:rPr>
          <w:rFonts w:ascii="宋体"/>
          <w:szCs w:val="21"/>
        </w:rPr>
        <w:t>5</w:t>
      </w:r>
      <w:r>
        <w:rPr>
          <w:rFonts w:ascii="宋体" w:hint="eastAsia"/>
          <w:szCs w:val="21"/>
        </w:rPr>
        <w:t>、参加招标活动前三年内，在经营活动中无重大违法记录或无不良行为记录（如该记录对禁止参与招投标活动有明确规定的，从其规定）；</w:t>
      </w:r>
    </w:p>
    <w:p w:rsidR="00B75D6A" w:rsidRDefault="00B75D6A" w:rsidP="00B75D6A">
      <w:pPr>
        <w:spacing w:line="360" w:lineRule="exact"/>
        <w:ind w:firstLineChars="200" w:firstLine="420"/>
        <w:rPr>
          <w:rFonts w:ascii="宋体"/>
          <w:szCs w:val="21"/>
        </w:rPr>
      </w:pPr>
      <w:r>
        <w:rPr>
          <w:rFonts w:ascii="宋体"/>
          <w:szCs w:val="21"/>
        </w:rPr>
        <w:t>6</w:t>
      </w:r>
      <w:r>
        <w:rPr>
          <w:rFonts w:ascii="宋体" w:hint="eastAsia"/>
          <w:szCs w:val="21"/>
        </w:rPr>
        <w:t>、无其他法律、行政法规规定的禁止参与招投标活动的行为；</w:t>
      </w:r>
    </w:p>
    <w:p w:rsidR="00B75D6A" w:rsidRDefault="00B75D6A" w:rsidP="00B75D6A">
      <w:pPr>
        <w:pStyle w:val="Default"/>
        <w:ind w:firstLineChars="200" w:firstLine="422"/>
        <w:rPr>
          <w:color w:val="auto"/>
          <w:sz w:val="21"/>
          <w:szCs w:val="21"/>
        </w:rPr>
      </w:pPr>
      <w:r>
        <w:rPr>
          <w:b/>
          <w:color w:val="auto"/>
          <w:sz w:val="21"/>
          <w:szCs w:val="21"/>
        </w:rPr>
        <w:t>7</w:t>
      </w:r>
      <w:r>
        <w:rPr>
          <w:rFonts w:hint="eastAsia"/>
          <w:b/>
          <w:color w:val="auto"/>
          <w:sz w:val="21"/>
          <w:szCs w:val="21"/>
        </w:rPr>
        <w:t>、有效的三证合一营业执照经营范围内包含</w:t>
      </w:r>
      <w:r w:rsidR="00D574DB">
        <w:rPr>
          <w:rFonts w:hint="eastAsia"/>
          <w:b/>
          <w:color w:val="auto"/>
          <w:sz w:val="21"/>
          <w:szCs w:val="21"/>
        </w:rPr>
        <w:t>代建</w:t>
      </w:r>
      <w:r>
        <w:rPr>
          <w:rFonts w:hint="eastAsia"/>
          <w:b/>
          <w:color w:val="auto"/>
          <w:sz w:val="21"/>
          <w:szCs w:val="21"/>
        </w:rPr>
        <w:t>(由于目前工商管理部门网上企业注册程序在企业注册营业执照时经营范围内不一定能标注“</w:t>
      </w:r>
      <w:r w:rsidR="00D574DB">
        <w:rPr>
          <w:rFonts w:hint="eastAsia"/>
          <w:b/>
          <w:color w:val="auto"/>
          <w:sz w:val="21"/>
          <w:szCs w:val="21"/>
        </w:rPr>
        <w:t>代建</w:t>
      </w:r>
      <w:r>
        <w:rPr>
          <w:rFonts w:hint="eastAsia"/>
          <w:b/>
          <w:color w:val="auto"/>
          <w:sz w:val="21"/>
          <w:szCs w:val="21"/>
        </w:rPr>
        <w:t>”字样，故营业执照经营范围内包含有“项目管理”</w:t>
      </w:r>
      <w:r w:rsidRPr="00E54592">
        <w:rPr>
          <w:rFonts w:hint="eastAsia"/>
          <w:b/>
          <w:color w:val="auto"/>
          <w:sz w:val="21"/>
          <w:szCs w:val="21"/>
        </w:rPr>
        <w:t>或“工程管理服务”</w:t>
      </w:r>
      <w:r>
        <w:rPr>
          <w:rFonts w:hint="eastAsia"/>
          <w:b/>
          <w:color w:val="auto"/>
          <w:sz w:val="21"/>
          <w:szCs w:val="21"/>
        </w:rPr>
        <w:t>亦可投标)，同时具有建设行政主管部门颁发的市政公用工程监理乙级及以上或监理综合资质、或工程造价咨询资质甲级、或市政公用 工程施工总承包壹级及以上资质（投标文件中提供复印件，原件携带至开标现场备查，若核查时未携带相应原件，视为无效响应）；</w:t>
      </w:r>
    </w:p>
    <w:p w:rsidR="00B75D6A" w:rsidRDefault="00B75D6A" w:rsidP="00B75D6A">
      <w:pPr>
        <w:spacing w:line="360" w:lineRule="exact"/>
        <w:ind w:firstLineChars="200" w:firstLine="420"/>
        <w:rPr>
          <w:rFonts w:ascii="宋体" w:hAnsi="宋体"/>
          <w:szCs w:val="21"/>
        </w:rPr>
      </w:pPr>
      <w:r>
        <w:rPr>
          <w:rFonts w:ascii="宋体"/>
          <w:szCs w:val="21"/>
        </w:rPr>
        <w:t>8</w:t>
      </w:r>
      <w:r>
        <w:rPr>
          <w:rFonts w:ascii="宋体" w:hint="eastAsia"/>
          <w:szCs w:val="21"/>
        </w:rPr>
        <w:t>、</w:t>
      </w:r>
      <w:r>
        <w:rPr>
          <w:rFonts w:hint="eastAsia"/>
          <w:szCs w:val="21"/>
        </w:rPr>
        <w:t>项目负责人资格：</w:t>
      </w:r>
      <w:r>
        <w:rPr>
          <w:rFonts w:ascii="宋体" w:hAnsi="宋体" w:hint="eastAsia"/>
          <w:szCs w:val="21"/>
        </w:rPr>
        <w:t>具备建设类高级工程师证书或一级注册建造师、一级注册结构工程师、一级注册建筑师、国家注册监理工程师、国家注册造价工程师1种及以上的执业资格，项目负责人必须到现场常驻主持工作；</w:t>
      </w:r>
    </w:p>
    <w:p w:rsidR="00B75D6A" w:rsidRDefault="00B75D6A" w:rsidP="00B75D6A">
      <w:pPr>
        <w:spacing w:line="360" w:lineRule="exact"/>
        <w:ind w:firstLineChars="200" w:firstLine="420"/>
        <w:rPr>
          <w:rFonts w:ascii="宋体" w:hAnsi="宋体"/>
          <w:szCs w:val="21"/>
        </w:rPr>
      </w:pPr>
      <w:r>
        <w:rPr>
          <w:rFonts w:ascii="宋体" w:hint="eastAsia"/>
          <w:szCs w:val="21"/>
        </w:rPr>
        <w:t>9、</w:t>
      </w:r>
      <w:r>
        <w:rPr>
          <w:rFonts w:ascii="宋体" w:hAnsi="宋体" w:hint="eastAsia"/>
          <w:szCs w:val="21"/>
        </w:rPr>
        <w:t>单位负责人为同一人或者存在直接控股、管理关系的不同供应商，不得参加同一合同项下的采购活动；</w:t>
      </w:r>
    </w:p>
    <w:p w:rsidR="00B75D6A" w:rsidRDefault="00B75D6A" w:rsidP="00B75D6A">
      <w:pPr>
        <w:spacing w:line="360" w:lineRule="exact"/>
        <w:ind w:firstLineChars="200" w:firstLine="420"/>
        <w:rPr>
          <w:rFonts w:ascii="宋体" w:hAnsi="宋体"/>
          <w:szCs w:val="21"/>
        </w:rPr>
      </w:pPr>
      <w:r>
        <w:rPr>
          <w:rFonts w:ascii="宋体"/>
          <w:szCs w:val="21"/>
        </w:rPr>
        <w:t>1</w:t>
      </w:r>
      <w:r>
        <w:rPr>
          <w:rFonts w:ascii="宋体" w:hint="eastAsia"/>
          <w:szCs w:val="21"/>
        </w:rPr>
        <w:t>0、本项目不接受联合体投标。</w:t>
      </w:r>
    </w:p>
    <w:p w:rsidR="00B75D6A" w:rsidRDefault="00B75D6A" w:rsidP="00B75D6A">
      <w:pPr>
        <w:spacing w:line="360" w:lineRule="exact"/>
        <w:ind w:firstLineChars="200" w:firstLine="420"/>
        <w:rPr>
          <w:rFonts w:ascii="宋体"/>
          <w:szCs w:val="21"/>
        </w:rPr>
      </w:pPr>
      <w:r>
        <w:rPr>
          <w:rFonts w:ascii="宋体" w:hint="eastAsia"/>
          <w:szCs w:val="21"/>
        </w:rPr>
        <w:t>四、获取招标文件的时间和办法</w:t>
      </w:r>
    </w:p>
    <w:p w:rsidR="00B75D6A" w:rsidRDefault="00B75D6A" w:rsidP="00B75D6A">
      <w:pPr>
        <w:spacing w:line="360" w:lineRule="exact"/>
        <w:ind w:firstLineChars="200" w:firstLine="420"/>
        <w:rPr>
          <w:rFonts w:ascii="宋体"/>
          <w:szCs w:val="21"/>
        </w:rPr>
      </w:pPr>
      <w:r>
        <w:rPr>
          <w:rFonts w:ascii="宋体" w:hint="eastAsia"/>
          <w:szCs w:val="21"/>
        </w:rPr>
        <w:t>招标文件发售时间：</w:t>
      </w:r>
      <w:r>
        <w:rPr>
          <w:rFonts w:ascii="宋体"/>
          <w:b/>
          <w:szCs w:val="21"/>
        </w:rPr>
        <w:t>20</w:t>
      </w:r>
      <w:r>
        <w:rPr>
          <w:rFonts w:ascii="宋体" w:hint="eastAsia"/>
          <w:b/>
          <w:szCs w:val="21"/>
        </w:rPr>
        <w:t>20年5月 29日起至2020年 6月 4日下午</w:t>
      </w:r>
      <w:r>
        <w:rPr>
          <w:rFonts w:ascii="宋体"/>
          <w:b/>
          <w:szCs w:val="21"/>
        </w:rPr>
        <w:t>17</w:t>
      </w:r>
      <w:r>
        <w:rPr>
          <w:rFonts w:ascii="宋体" w:hint="eastAsia"/>
          <w:b/>
          <w:szCs w:val="21"/>
        </w:rPr>
        <w:t>:</w:t>
      </w:r>
      <w:r>
        <w:rPr>
          <w:rFonts w:ascii="宋体"/>
          <w:b/>
          <w:szCs w:val="21"/>
        </w:rPr>
        <w:t>00</w:t>
      </w:r>
    </w:p>
    <w:p w:rsidR="00B75D6A" w:rsidRDefault="00B75D6A" w:rsidP="00B75D6A">
      <w:pPr>
        <w:spacing w:line="360" w:lineRule="exact"/>
        <w:ind w:firstLineChars="200" w:firstLine="420"/>
        <w:rPr>
          <w:rFonts w:ascii="宋体"/>
          <w:kern w:val="0"/>
          <w:szCs w:val="21"/>
        </w:rPr>
      </w:pPr>
      <w:r>
        <w:rPr>
          <w:rFonts w:ascii="宋体" w:hint="eastAsia"/>
          <w:szCs w:val="21"/>
        </w:rPr>
        <w:lastRenderedPageBreak/>
        <w:t>招标文件售价：</w:t>
      </w:r>
      <w:r>
        <w:rPr>
          <w:rFonts w:ascii="宋体" w:hint="eastAsia"/>
          <w:kern w:val="0"/>
          <w:szCs w:val="21"/>
        </w:rPr>
        <w:t>人民币伍佰元整</w:t>
      </w:r>
    </w:p>
    <w:p w:rsidR="00B75D6A" w:rsidRDefault="00B75D6A" w:rsidP="00B75D6A">
      <w:pPr>
        <w:spacing w:line="360" w:lineRule="exact"/>
        <w:ind w:firstLineChars="200" w:firstLine="420"/>
        <w:rPr>
          <w:rFonts w:ascii="宋体"/>
          <w:kern w:val="0"/>
          <w:szCs w:val="21"/>
        </w:rPr>
      </w:pPr>
      <w:r>
        <w:rPr>
          <w:rFonts w:ascii="宋体" w:hint="eastAsia"/>
          <w:kern w:val="0"/>
          <w:szCs w:val="21"/>
        </w:rPr>
        <w:t>招标文件发售地点：</w:t>
      </w:r>
      <w:r>
        <w:rPr>
          <w:rFonts w:ascii="宋体" w:hint="eastAsia"/>
          <w:szCs w:val="21"/>
        </w:rPr>
        <w:t>常州中瑞工程造价咨询有限公司13楼招标代理办公室</w:t>
      </w:r>
    </w:p>
    <w:p w:rsidR="00B75D6A" w:rsidRDefault="00B75D6A" w:rsidP="00B75D6A">
      <w:pPr>
        <w:spacing w:line="360" w:lineRule="exact"/>
        <w:ind w:firstLineChars="200" w:firstLine="422"/>
        <w:rPr>
          <w:b/>
          <w:bCs/>
          <w:szCs w:val="21"/>
        </w:rPr>
      </w:pPr>
      <w:r>
        <w:rPr>
          <w:rFonts w:hint="eastAsia"/>
          <w:b/>
          <w:bCs/>
          <w:szCs w:val="21"/>
        </w:rPr>
        <w:t>投标人报名时需提供资料复印件一套（资料每页需加盖报名单位公章），原件备查：</w:t>
      </w:r>
    </w:p>
    <w:p w:rsidR="00B75D6A" w:rsidRDefault="00B75D6A" w:rsidP="00B75D6A">
      <w:pPr>
        <w:spacing w:line="360" w:lineRule="exact"/>
        <w:ind w:firstLineChars="200" w:firstLine="422"/>
        <w:rPr>
          <w:rFonts w:ascii="宋体" w:hAnsi="宋体"/>
          <w:b/>
          <w:bCs/>
          <w:szCs w:val="21"/>
        </w:rPr>
      </w:pPr>
      <w:r>
        <w:rPr>
          <w:rFonts w:ascii="宋体" w:hAnsi="宋体" w:hint="eastAsia"/>
          <w:b/>
          <w:bCs/>
          <w:szCs w:val="21"/>
        </w:rPr>
        <w:t>1、企业营业执照、资质等级证书；</w:t>
      </w:r>
    </w:p>
    <w:p w:rsidR="00B75D6A" w:rsidRDefault="00B75D6A" w:rsidP="00B75D6A">
      <w:pPr>
        <w:spacing w:line="360" w:lineRule="exact"/>
        <w:ind w:firstLineChars="200" w:firstLine="422"/>
        <w:rPr>
          <w:rFonts w:ascii="宋体" w:hAnsi="宋体"/>
          <w:b/>
          <w:bCs/>
          <w:szCs w:val="21"/>
        </w:rPr>
      </w:pPr>
      <w:r>
        <w:rPr>
          <w:rFonts w:ascii="宋体" w:hAnsi="宋体" w:hint="eastAsia"/>
          <w:b/>
          <w:bCs/>
          <w:szCs w:val="21"/>
        </w:rPr>
        <w:t>2、法定代表人提供：法定代表人资格证明书原件（格式自拟）和本人身份证；</w:t>
      </w:r>
    </w:p>
    <w:p w:rsidR="00B75D6A" w:rsidRDefault="00B75D6A" w:rsidP="00B75D6A">
      <w:pPr>
        <w:spacing w:line="360" w:lineRule="exact"/>
        <w:ind w:firstLineChars="350" w:firstLine="738"/>
        <w:rPr>
          <w:rFonts w:ascii="宋体" w:hAnsi="宋体"/>
          <w:b/>
          <w:bCs/>
          <w:szCs w:val="21"/>
        </w:rPr>
      </w:pPr>
      <w:r>
        <w:rPr>
          <w:rFonts w:ascii="宋体" w:hAnsi="宋体" w:hint="eastAsia"/>
          <w:b/>
          <w:bCs/>
          <w:szCs w:val="21"/>
        </w:rPr>
        <w:t>委托代理人提供：法定代表人资格证明书原件、授权委托书原件（格式自拟）和本人身份证；</w:t>
      </w:r>
    </w:p>
    <w:p w:rsidR="00B75D6A" w:rsidRDefault="00B75D6A" w:rsidP="00B75D6A">
      <w:pPr>
        <w:spacing w:line="360" w:lineRule="exact"/>
        <w:ind w:firstLineChars="200" w:firstLine="422"/>
        <w:rPr>
          <w:rFonts w:ascii="宋体"/>
          <w:b/>
          <w:kern w:val="0"/>
          <w:szCs w:val="21"/>
        </w:rPr>
      </w:pPr>
      <w:r>
        <w:rPr>
          <w:rFonts w:ascii="宋体" w:hint="eastAsia"/>
          <w:b/>
          <w:kern w:val="0"/>
          <w:szCs w:val="21"/>
        </w:rPr>
        <w:t>3、项目负责人职称证书或注册证书；</w:t>
      </w:r>
    </w:p>
    <w:p w:rsidR="00B75D6A" w:rsidRDefault="00B75D6A" w:rsidP="00B75D6A">
      <w:pPr>
        <w:spacing w:line="360" w:lineRule="exact"/>
        <w:ind w:firstLineChars="200" w:firstLine="420"/>
        <w:rPr>
          <w:rFonts w:ascii="宋体"/>
          <w:szCs w:val="21"/>
        </w:rPr>
      </w:pPr>
      <w:r>
        <w:rPr>
          <w:rFonts w:ascii="宋体" w:hint="eastAsia"/>
          <w:szCs w:val="21"/>
        </w:rPr>
        <w:t>五、投标保证金</w:t>
      </w:r>
    </w:p>
    <w:p w:rsidR="00B75D6A" w:rsidRDefault="00B75D6A" w:rsidP="00B75D6A">
      <w:pPr>
        <w:spacing w:line="360" w:lineRule="exact"/>
        <w:ind w:leftChars="200" w:left="2100" w:hangingChars="800" w:hanging="1680"/>
        <w:rPr>
          <w:rFonts w:ascii="宋体"/>
          <w:szCs w:val="21"/>
        </w:rPr>
      </w:pPr>
      <w:r>
        <w:rPr>
          <w:rFonts w:ascii="宋体" w:hint="eastAsia"/>
          <w:szCs w:val="21"/>
        </w:rPr>
        <w:t>投标保证金数额：</w:t>
      </w:r>
      <w:r>
        <w:rPr>
          <w:rFonts w:ascii="宋体" w:hint="eastAsia"/>
          <w:b/>
          <w:szCs w:val="21"/>
        </w:rPr>
        <w:t>人民币</w:t>
      </w:r>
      <w:r>
        <w:rPr>
          <w:rFonts w:ascii="宋体" w:hint="eastAsia"/>
          <w:b/>
          <w:szCs w:val="21"/>
          <w:u w:val="single"/>
        </w:rPr>
        <w:t>1万元</w:t>
      </w:r>
      <w:r>
        <w:rPr>
          <w:rFonts w:ascii="宋体" w:hint="eastAsia"/>
          <w:b/>
          <w:szCs w:val="21"/>
        </w:rPr>
        <w:t>整</w:t>
      </w:r>
    </w:p>
    <w:p w:rsidR="00B75D6A" w:rsidRDefault="00B75D6A" w:rsidP="00B75D6A">
      <w:pPr>
        <w:spacing w:line="360" w:lineRule="exact"/>
        <w:ind w:firstLineChars="200" w:firstLine="420"/>
        <w:rPr>
          <w:rFonts w:ascii="宋体"/>
          <w:b/>
          <w:szCs w:val="21"/>
        </w:rPr>
      </w:pPr>
      <w:r>
        <w:rPr>
          <w:rFonts w:ascii="宋体" w:hint="eastAsia"/>
          <w:szCs w:val="21"/>
        </w:rPr>
        <w:t>投标保证金</w:t>
      </w:r>
      <w:r>
        <w:rPr>
          <w:rFonts w:ascii="宋体" w:hint="eastAsia"/>
          <w:b/>
          <w:szCs w:val="21"/>
        </w:rPr>
        <w:t>到帐截止日期</w:t>
      </w:r>
      <w:r>
        <w:rPr>
          <w:rFonts w:ascii="宋体" w:hint="eastAsia"/>
          <w:szCs w:val="21"/>
        </w:rPr>
        <w:t>：</w:t>
      </w:r>
      <w:r>
        <w:rPr>
          <w:rFonts w:ascii="宋体"/>
          <w:b/>
          <w:szCs w:val="21"/>
        </w:rPr>
        <w:t>20</w:t>
      </w:r>
      <w:r>
        <w:rPr>
          <w:rFonts w:ascii="宋体" w:hint="eastAsia"/>
          <w:b/>
          <w:szCs w:val="21"/>
        </w:rPr>
        <w:t>20年6月19日17：00</w:t>
      </w:r>
    </w:p>
    <w:p w:rsidR="00B75D6A" w:rsidRDefault="00B75D6A" w:rsidP="00B75D6A">
      <w:pPr>
        <w:spacing w:line="360" w:lineRule="exact"/>
        <w:ind w:firstLineChars="200" w:firstLine="420"/>
        <w:rPr>
          <w:rFonts w:ascii="宋体"/>
          <w:szCs w:val="21"/>
        </w:rPr>
      </w:pPr>
      <w:r>
        <w:rPr>
          <w:rFonts w:ascii="宋体" w:hint="eastAsia"/>
          <w:szCs w:val="21"/>
        </w:rPr>
        <w:t>投标保证金交纳方式：银行电汇或</w:t>
      </w:r>
      <w:proofErr w:type="gramStart"/>
      <w:r>
        <w:rPr>
          <w:rFonts w:ascii="宋体" w:hint="eastAsia"/>
          <w:szCs w:val="21"/>
        </w:rPr>
        <w:t>转帐</w:t>
      </w:r>
      <w:proofErr w:type="gramEnd"/>
      <w:r>
        <w:rPr>
          <w:rFonts w:ascii="宋体" w:hAnsi="宋体" w:hint="eastAsia"/>
          <w:b/>
          <w:sz w:val="20"/>
        </w:rPr>
        <w:t>（缴交时备注项目名称）</w:t>
      </w:r>
    </w:p>
    <w:p w:rsidR="00B75D6A" w:rsidRDefault="00B75D6A" w:rsidP="00B75D6A">
      <w:pPr>
        <w:spacing w:line="360" w:lineRule="exact"/>
        <w:ind w:firstLineChars="200" w:firstLine="420"/>
        <w:rPr>
          <w:rFonts w:ascii="宋体"/>
          <w:kern w:val="0"/>
          <w:szCs w:val="21"/>
        </w:rPr>
      </w:pPr>
      <w:r>
        <w:rPr>
          <w:rFonts w:ascii="宋体" w:hint="eastAsia"/>
          <w:szCs w:val="21"/>
        </w:rPr>
        <w:t>收款单位：</w:t>
      </w:r>
      <w:r>
        <w:rPr>
          <w:rFonts w:ascii="宋体" w:hAnsi="宋体" w:cs="MS Mincho" w:hint="eastAsia"/>
          <w:spacing w:val="2"/>
          <w:szCs w:val="21"/>
        </w:rPr>
        <w:t>常州中瑞工程造价咨询有限公司</w:t>
      </w:r>
    </w:p>
    <w:p w:rsidR="00B75D6A" w:rsidRDefault="00B75D6A" w:rsidP="00B75D6A">
      <w:pPr>
        <w:spacing w:line="360" w:lineRule="exact"/>
        <w:ind w:firstLineChars="200" w:firstLine="420"/>
        <w:rPr>
          <w:rFonts w:ascii="宋体"/>
          <w:kern w:val="0"/>
          <w:szCs w:val="21"/>
        </w:rPr>
      </w:pPr>
      <w:r>
        <w:rPr>
          <w:rFonts w:ascii="宋体" w:hAnsi="宋体" w:hint="eastAsia"/>
          <w:szCs w:val="21"/>
        </w:rPr>
        <w:t>开户银行：</w:t>
      </w:r>
      <w:r>
        <w:rPr>
          <w:rFonts w:ascii="宋体" w:hAnsi="宋体" w:cs="MS Mincho" w:hint="eastAsia"/>
          <w:spacing w:val="2"/>
          <w:szCs w:val="21"/>
        </w:rPr>
        <w:t>江南农商行常高新科技支行</w:t>
      </w:r>
    </w:p>
    <w:p w:rsidR="00B75D6A" w:rsidRDefault="00B75D6A" w:rsidP="00B75D6A">
      <w:pPr>
        <w:spacing w:line="360" w:lineRule="exact"/>
        <w:ind w:firstLineChars="200" w:firstLine="420"/>
        <w:rPr>
          <w:rFonts w:ascii="宋体" w:hAnsi="宋体" w:cs="MS Mincho"/>
          <w:spacing w:val="2"/>
          <w:szCs w:val="21"/>
        </w:rPr>
      </w:pPr>
      <w:r>
        <w:rPr>
          <w:rFonts w:ascii="宋体" w:hAnsi="宋体" w:hint="eastAsia"/>
          <w:szCs w:val="21"/>
        </w:rPr>
        <w:t>账号：</w:t>
      </w:r>
      <w:r>
        <w:rPr>
          <w:rFonts w:ascii="宋体" w:hAnsi="宋体" w:cs="MS Mincho"/>
          <w:spacing w:val="2"/>
          <w:szCs w:val="21"/>
        </w:rPr>
        <w:t>8273204110701201000050058</w:t>
      </w:r>
    </w:p>
    <w:p w:rsidR="00B75D6A" w:rsidRDefault="00B75D6A" w:rsidP="00B75D6A">
      <w:pPr>
        <w:spacing w:line="360" w:lineRule="exact"/>
        <w:ind w:firstLineChars="200" w:firstLine="420"/>
        <w:rPr>
          <w:rFonts w:ascii="宋体"/>
          <w:szCs w:val="21"/>
        </w:rPr>
      </w:pPr>
      <w:r>
        <w:rPr>
          <w:rFonts w:ascii="宋体"/>
          <w:szCs w:val="21"/>
        </w:rPr>
        <w:t>*</w:t>
      </w:r>
      <w:r>
        <w:rPr>
          <w:rFonts w:ascii="宋体" w:hAnsi="宋体" w:cs="MS Mincho" w:hint="eastAsia"/>
          <w:spacing w:val="2"/>
          <w:szCs w:val="21"/>
        </w:rPr>
        <w:t>投标单位必须自行将投标保证金从公司基本账户按规定方式和</w:t>
      </w:r>
      <w:proofErr w:type="gramStart"/>
      <w:r>
        <w:rPr>
          <w:rFonts w:ascii="宋体" w:hAnsi="宋体" w:cs="MS Mincho" w:hint="eastAsia"/>
          <w:spacing w:val="2"/>
          <w:szCs w:val="21"/>
        </w:rPr>
        <w:t>时间缴至上述</w:t>
      </w:r>
      <w:proofErr w:type="gramEnd"/>
      <w:r>
        <w:rPr>
          <w:rFonts w:ascii="宋体" w:hAnsi="宋体" w:cs="MS Mincho" w:hint="eastAsia"/>
          <w:spacing w:val="2"/>
          <w:szCs w:val="21"/>
        </w:rPr>
        <w:t>指定</w:t>
      </w:r>
      <w:proofErr w:type="gramStart"/>
      <w:r>
        <w:rPr>
          <w:rFonts w:ascii="宋体" w:hAnsi="宋体" w:cs="MS Mincho" w:hint="eastAsia"/>
          <w:spacing w:val="2"/>
          <w:szCs w:val="21"/>
        </w:rPr>
        <w:t>帐户</w:t>
      </w:r>
      <w:proofErr w:type="gramEnd"/>
      <w:r>
        <w:rPr>
          <w:rFonts w:ascii="宋体" w:hAnsi="宋体" w:cs="MS Mincho" w:hint="eastAsia"/>
          <w:spacing w:val="2"/>
          <w:szCs w:val="21"/>
        </w:rPr>
        <w:t>并到帐，且开具投标保证金收据，拒绝以其它方式缴纳，禁止第三方代缴保证金，否则将被</w:t>
      </w:r>
      <w:r w:rsidRPr="00E54592">
        <w:rPr>
          <w:rFonts w:ascii="宋体" w:hAnsi="宋体" w:cs="MS Mincho" w:hint="eastAsia"/>
          <w:spacing w:val="2"/>
          <w:szCs w:val="21"/>
        </w:rPr>
        <w:t>视为无效响应。</w:t>
      </w:r>
    </w:p>
    <w:p w:rsidR="00B75D6A" w:rsidRDefault="00B75D6A" w:rsidP="00B75D6A">
      <w:pPr>
        <w:spacing w:line="360" w:lineRule="exact"/>
        <w:ind w:firstLineChars="200" w:firstLine="420"/>
        <w:rPr>
          <w:rFonts w:ascii="宋体"/>
          <w:szCs w:val="21"/>
        </w:rPr>
      </w:pPr>
      <w:r>
        <w:rPr>
          <w:rFonts w:ascii="宋体" w:hint="eastAsia"/>
          <w:szCs w:val="21"/>
        </w:rPr>
        <w:t>六、投标单位对招标文件如有疑问，请将疑问于</w:t>
      </w:r>
      <w:r>
        <w:rPr>
          <w:rFonts w:ascii="宋体"/>
          <w:b/>
          <w:szCs w:val="21"/>
        </w:rPr>
        <w:t>20</w:t>
      </w:r>
      <w:r>
        <w:rPr>
          <w:rFonts w:ascii="宋体" w:hint="eastAsia"/>
          <w:b/>
          <w:szCs w:val="21"/>
        </w:rPr>
        <w:t>20年 6月5日中午11：</w:t>
      </w:r>
      <w:r>
        <w:rPr>
          <w:rFonts w:ascii="宋体"/>
          <w:b/>
          <w:szCs w:val="21"/>
        </w:rPr>
        <w:t>30</w:t>
      </w:r>
      <w:r>
        <w:rPr>
          <w:rFonts w:ascii="宋体" w:hint="eastAsia"/>
          <w:szCs w:val="21"/>
        </w:rPr>
        <w:t>前以书面形式递交至</w:t>
      </w:r>
      <w:r>
        <w:rPr>
          <w:rFonts w:ascii="宋体" w:hint="eastAsia"/>
        </w:rPr>
        <w:t>常州中瑞工程造价咨询有限公司采购人和招标代理机构联系人处。</w:t>
      </w:r>
    </w:p>
    <w:p w:rsidR="00B75D6A" w:rsidRDefault="00B75D6A" w:rsidP="00B75D6A">
      <w:pPr>
        <w:spacing w:line="360" w:lineRule="exact"/>
        <w:ind w:firstLineChars="200" w:firstLine="420"/>
        <w:rPr>
          <w:rFonts w:ascii="宋体"/>
          <w:b/>
          <w:kern w:val="0"/>
          <w:szCs w:val="21"/>
        </w:rPr>
      </w:pPr>
      <w:r>
        <w:rPr>
          <w:rFonts w:ascii="宋体" w:hint="eastAsia"/>
          <w:kern w:val="0"/>
          <w:szCs w:val="21"/>
        </w:rPr>
        <w:t>七</w:t>
      </w:r>
      <w:r>
        <w:rPr>
          <w:rFonts w:ascii="宋体" w:hint="eastAsia"/>
          <w:szCs w:val="21"/>
        </w:rPr>
        <w:t>、投标文件接收时间：</w:t>
      </w:r>
      <w:r>
        <w:rPr>
          <w:rFonts w:ascii="宋体"/>
          <w:b/>
          <w:szCs w:val="21"/>
        </w:rPr>
        <w:t>20</w:t>
      </w:r>
      <w:r>
        <w:rPr>
          <w:rFonts w:ascii="宋体" w:hint="eastAsia"/>
          <w:b/>
          <w:szCs w:val="21"/>
        </w:rPr>
        <w:t>20年6月 22日下午</w:t>
      </w:r>
      <w:r>
        <w:rPr>
          <w:rFonts w:ascii="宋体"/>
          <w:b/>
          <w:szCs w:val="21"/>
        </w:rPr>
        <w:t>13</w:t>
      </w:r>
      <w:r>
        <w:rPr>
          <w:rFonts w:ascii="宋体" w:hint="eastAsia"/>
          <w:b/>
          <w:szCs w:val="21"/>
        </w:rPr>
        <w:t>:3</w:t>
      </w:r>
      <w:r>
        <w:rPr>
          <w:rFonts w:ascii="宋体"/>
          <w:b/>
          <w:szCs w:val="21"/>
        </w:rPr>
        <w:t>0-1</w:t>
      </w:r>
      <w:r>
        <w:rPr>
          <w:rFonts w:ascii="宋体" w:hint="eastAsia"/>
          <w:b/>
          <w:szCs w:val="21"/>
        </w:rPr>
        <w:t>4:0</w:t>
      </w:r>
      <w:r>
        <w:rPr>
          <w:rFonts w:ascii="宋体"/>
          <w:b/>
          <w:szCs w:val="21"/>
        </w:rPr>
        <w:t>0</w:t>
      </w:r>
    </w:p>
    <w:p w:rsidR="00B75D6A" w:rsidRDefault="00B75D6A" w:rsidP="00B75D6A">
      <w:pPr>
        <w:spacing w:line="360" w:lineRule="exact"/>
        <w:ind w:firstLineChars="400" w:firstLine="840"/>
        <w:rPr>
          <w:rFonts w:ascii="宋体"/>
          <w:kern w:val="0"/>
          <w:szCs w:val="21"/>
        </w:rPr>
      </w:pPr>
      <w:r>
        <w:rPr>
          <w:rFonts w:ascii="宋体" w:hint="eastAsia"/>
          <w:szCs w:val="21"/>
        </w:rPr>
        <w:t>投标文件递交截止</w:t>
      </w:r>
      <w:r>
        <w:rPr>
          <w:rFonts w:ascii="宋体" w:hint="eastAsia"/>
          <w:kern w:val="0"/>
          <w:szCs w:val="21"/>
        </w:rPr>
        <w:t>时间：</w:t>
      </w:r>
      <w:r>
        <w:rPr>
          <w:rFonts w:ascii="宋体"/>
          <w:b/>
          <w:szCs w:val="21"/>
        </w:rPr>
        <w:t>20</w:t>
      </w:r>
      <w:r>
        <w:rPr>
          <w:rFonts w:ascii="宋体" w:hint="eastAsia"/>
          <w:b/>
          <w:szCs w:val="21"/>
        </w:rPr>
        <w:t>20年 6月22日下午</w:t>
      </w:r>
      <w:r>
        <w:rPr>
          <w:rFonts w:ascii="宋体"/>
          <w:b/>
          <w:szCs w:val="21"/>
        </w:rPr>
        <w:t>1</w:t>
      </w:r>
      <w:r>
        <w:rPr>
          <w:rFonts w:ascii="宋体" w:hint="eastAsia"/>
          <w:b/>
          <w:szCs w:val="21"/>
        </w:rPr>
        <w:t>4:0</w:t>
      </w:r>
      <w:r>
        <w:rPr>
          <w:rFonts w:ascii="宋体"/>
          <w:b/>
          <w:szCs w:val="21"/>
        </w:rPr>
        <w:t>0</w:t>
      </w:r>
    </w:p>
    <w:p w:rsidR="00B75D6A" w:rsidRDefault="00B75D6A" w:rsidP="00B75D6A">
      <w:pPr>
        <w:spacing w:line="360" w:lineRule="exact"/>
        <w:ind w:firstLineChars="200" w:firstLine="420"/>
        <w:rPr>
          <w:rFonts w:ascii="宋体"/>
          <w:b/>
          <w:kern w:val="0"/>
          <w:szCs w:val="21"/>
        </w:rPr>
      </w:pPr>
      <w:r>
        <w:rPr>
          <w:rFonts w:ascii="宋体" w:hint="eastAsia"/>
          <w:kern w:val="0"/>
          <w:szCs w:val="21"/>
        </w:rPr>
        <w:t>八、开标时间：</w:t>
      </w:r>
      <w:r>
        <w:rPr>
          <w:rFonts w:ascii="宋体"/>
          <w:b/>
          <w:szCs w:val="21"/>
        </w:rPr>
        <w:t>20</w:t>
      </w:r>
      <w:r>
        <w:rPr>
          <w:rFonts w:ascii="宋体" w:hint="eastAsia"/>
          <w:b/>
          <w:szCs w:val="21"/>
        </w:rPr>
        <w:t>20年 6月22日下午</w:t>
      </w:r>
      <w:r>
        <w:rPr>
          <w:rFonts w:ascii="宋体"/>
          <w:b/>
          <w:szCs w:val="21"/>
        </w:rPr>
        <w:t>1</w:t>
      </w:r>
      <w:r>
        <w:rPr>
          <w:rFonts w:ascii="宋体" w:hint="eastAsia"/>
          <w:b/>
          <w:szCs w:val="21"/>
        </w:rPr>
        <w:t>4:0</w:t>
      </w:r>
      <w:r>
        <w:rPr>
          <w:rFonts w:ascii="宋体"/>
          <w:b/>
          <w:szCs w:val="21"/>
        </w:rPr>
        <w:t>0</w:t>
      </w:r>
    </w:p>
    <w:p w:rsidR="00B75D6A" w:rsidRDefault="00B75D6A" w:rsidP="00B75D6A">
      <w:pPr>
        <w:spacing w:line="360" w:lineRule="exact"/>
        <w:ind w:firstLineChars="200" w:firstLine="420"/>
        <w:rPr>
          <w:rFonts w:ascii="宋体"/>
          <w:kern w:val="0"/>
          <w:szCs w:val="21"/>
        </w:rPr>
      </w:pPr>
      <w:r>
        <w:rPr>
          <w:rFonts w:ascii="宋体" w:hint="eastAsia"/>
          <w:kern w:val="0"/>
          <w:szCs w:val="21"/>
        </w:rPr>
        <w:t>九、开标地点：</w:t>
      </w:r>
      <w:r>
        <w:rPr>
          <w:rFonts w:ascii="宋体" w:hAnsi="宋体" w:hint="eastAsia"/>
          <w:szCs w:val="21"/>
        </w:rPr>
        <w:t>常州中瑞工程造价咨询有限公司开标室</w:t>
      </w:r>
    </w:p>
    <w:p w:rsidR="00B75D6A" w:rsidRDefault="00B75D6A" w:rsidP="00B75D6A">
      <w:pPr>
        <w:spacing w:line="360" w:lineRule="exact"/>
        <w:ind w:firstLineChars="200" w:firstLine="420"/>
        <w:rPr>
          <w:rFonts w:ascii="宋体"/>
          <w:kern w:val="0"/>
          <w:szCs w:val="21"/>
        </w:rPr>
      </w:pPr>
      <w:r>
        <w:rPr>
          <w:rFonts w:ascii="宋体" w:hint="eastAsia"/>
          <w:kern w:val="0"/>
          <w:szCs w:val="21"/>
        </w:rPr>
        <w:t>十、</w:t>
      </w:r>
      <w:r>
        <w:rPr>
          <w:rFonts w:ascii="宋体" w:hint="eastAsia"/>
          <w:szCs w:val="21"/>
        </w:rPr>
        <w:t>招标</w:t>
      </w:r>
      <w:r>
        <w:rPr>
          <w:rFonts w:ascii="宋体" w:hint="eastAsia"/>
          <w:kern w:val="0"/>
          <w:szCs w:val="21"/>
        </w:rPr>
        <w:t>文件售后一概不退。投标单位递交的投标文件概不退还。</w:t>
      </w:r>
    </w:p>
    <w:p w:rsidR="00B75D6A" w:rsidRDefault="00B75D6A" w:rsidP="00B75D6A">
      <w:pPr>
        <w:spacing w:line="360" w:lineRule="exact"/>
        <w:ind w:firstLineChars="200" w:firstLine="420"/>
        <w:rPr>
          <w:rFonts w:ascii="宋体"/>
          <w:kern w:val="0"/>
          <w:szCs w:val="21"/>
        </w:rPr>
      </w:pPr>
      <w:r>
        <w:rPr>
          <w:rFonts w:ascii="宋体" w:hint="eastAsia"/>
          <w:kern w:val="0"/>
          <w:szCs w:val="21"/>
        </w:rPr>
        <w:t>十一、联系方式</w:t>
      </w:r>
    </w:p>
    <w:p w:rsidR="00B75D6A" w:rsidRDefault="00B75D6A" w:rsidP="00B75D6A">
      <w:pPr>
        <w:spacing w:line="360" w:lineRule="exact"/>
        <w:ind w:firstLineChars="200" w:firstLine="400"/>
        <w:rPr>
          <w:sz w:val="20"/>
          <w:shd w:val="clear" w:color="auto" w:fill="FFFFFF"/>
        </w:rPr>
      </w:pPr>
      <w:r>
        <w:rPr>
          <w:rFonts w:hint="eastAsia"/>
          <w:sz w:val="20"/>
          <w:shd w:val="clear" w:color="auto" w:fill="FFFFFF"/>
        </w:rPr>
        <w:t>采购人：</w:t>
      </w:r>
      <w:proofErr w:type="gramStart"/>
      <w:r>
        <w:rPr>
          <w:rFonts w:hint="eastAsia"/>
          <w:sz w:val="20"/>
          <w:shd w:val="clear" w:color="auto" w:fill="FFFFFF"/>
        </w:rPr>
        <w:t>常州锐景环保</w:t>
      </w:r>
      <w:proofErr w:type="gramEnd"/>
      <w:r>
        <w:rPr>
          <w:rFonts w:hint="eastAsia"/>
          <w:sz w:val="20"/>
          <w:shd w:val="clear" w:color="auto" w:fill="FFFFFF"/>
        </w:rPr>
        <w:t>有限公司</w:t>
      </w:r>
    </w:p>
    <w:p w:rsidR="00B75D6A" w:rsidRDefault="00B75D6A" w:rsidP="00B75D6A">
      <w:pPr>
        <w:spacing w:line="360" w:lineRule="exact"/>
        <w:ind w:firstLineChars="200" w:firstLine="400"/>
        <w:rPr>
          <w:sz w:val="20"/>
          <w:shd w:val="clear" w:color="auto" w:fill="FFFFFF"/>
        </w:rPr>
      </w:pPr>
      <w:r>
        <w:rPr>
          <w:rFonts w:hint="eastAsia"/>
          <w:sz w:val="20"/>
          <w:shd w:val="clear" w:color="auto" w:fill="FFFFFF"/>
        </w:rPr>
        <w:t>地</w:t>
      </w:r>
      <w:r>
        <w:rPr>
          <w:sz w:val="20"/>
          <w:shd w:val="clear" w:color="auto" w:fill="FFFFFF"/>
        </w:rPr>
        <w:t xml:space="preserve">    </w:t>
      </w:r>
      <w:r>
        <w:rPr>
          <w:rFonts w:hint="eastAsia"/>
          <w:sz w:val="20"/>
          <w:shd w:val="clear" w:color="auto" w:fill="FFFFFF"/>
        </w:rPr>
        <w:t>址：</w:t>
      </w:r>
      <w:r>
        <w:rPr>
          <w:rFonts w:hint="eastAsia"/>
          <w:sz w:val="20"/>
          <w:shd w:val="clear" w:color="auto" w:fill="FFFFFF"/>
        </w:rPr>
        <w:t xml:space="preserve"> </w:t>
      </w:r>
      <w:r>
        <w:rPr>
          <w:sz w:val="20"/>
          <w:shd w:val="clear" w:color="auto" w:fill="FFFFFF"/>
        </w:rPr>
        <w:t>江苏省</w:t>
      </w:r>
      <w:r>
        <w:rPr>
          <w:rFonts w:hint="eastAsia"/>
          <w:sz w:val="20"/>
          <w:shd w:val="clear" w:color="auto" w:fill="FFFFFF"/>
        </w:rPr>
        <w:t>常州</w:t>
      </w:r>
      <w:r>
        <w:rPr>
          <w:sz w:val="20"/>
          <w:shd w:val="clear" w:color="auto" w:fill="FFFFFF"/>
        </w:rPr>
        <w:t>市新北区</w:t>
      </w:r>
    </w:p>
    <w:p w:rsidR="00B75D6A" w:rsidRDefault="00B75D6A" w:rsidP="00B75D6A">
      <w:pPr>
        <w:spacing w:line="360" w:lineRule="exact"/>
        <w:ind w:firstLineChars="200" w:firstLine="420"/>
        <w:rPr>
          <w:rFonts w:ascii="宋体"/>
          <w:szCs w:val="21"/>
        </w:rPr>
      </w:pPr>
      <w:r>
        <w:rPr>
          <w:rFonts w:ascii="宋体" w:hint="eastAsia"/>
          <w:szCs w:val="21"/>
        </w:rPr>
        <w:t>联</w:t>
      </w:r>
      <w:r>
        <w:rPr>
          <w:rFonts w:ascii="宋体"/>
          <w:szCs w:val="21"/>
        </w:rPr>
        <w:t xml:space="preserve"> </w:t>
      </w:r>
      <w:r>
        <w:rPr>
          <w:rFonts w:ascii="宋体" w:hint="eastAsia"/>
          <w:szCs w:val="21"/>
        </w:rPr>
        <w:t>系</w:t>
      </w:r>
      <w:r>
        <w:rPr>
          <w:rFonts w:ascii="宋体"/>
          <w:szCs w:val="21"/>
        </w:rPr>
        <w:t xml:space="preserve"> </w:t>
      </w:r>
      <w:r>
        <w:rPr>
          <w:rFonts w:ascii="宋体" w:hint="eastAsia"/>
          <w:szCs w:val="21"/>
        </w:rPr>
        <w:t>人：</w:t>
      </w:r>
      <w:r>
        <w:rPr>
          <w:rFonts w:ascii="宋体" w:hint="eastAsia"/>
        </w:rPr>
        <w:t>顾女士</w:t>
      </w:r>
    </w:p>
    <w:p w:rsidR="00B75D6A" w:rsidRDefault="00B75D6A" w:rsidP="00B75D6A">
      <w:pPr>
        <w:spacing w:line="360" w:lineRule="exact"/>
        <w:ind w:firstLineChars="200" w:firstLine="420"/>
        <w:rPr>
          <w:rFonts w:ascii="宋体"/>
          <w:szCs w:val="21"/>
        </w:rPr>
      </w:pPr>
      <w:r>
        <w:rPr>
          <w:rFonts w:ascii="宋体" w:hint="eastAsia"/>
          <w:szCs w:val="21"/>
        </w:rPr>
        <w:t>电</w:t>
      </w:r>
      <w:r>
        <w:rPr>
          <w:rFonts w:ascii="宋体"/>
          <w:szCs w:val="21"/>
        </w:rPr>
        <w:t xml:space="preserve">    </w:t>
      </w:r>
      <w:r>
        <w:rPr>
          <w:rFonts w:ascii="宋体" w:hint="eastAsia"/>
          <w:szCs w:val="21"/>
        </w:rPr>
        <w:t>话：</w:t>
      </w:r>
      <w:r>
        <w:rPr>
          <w:rFonts w:ascii="宋体" w:hAnsi="宋体" w:hint="eastAsia"/>
          <w:szCs w:val="21"/>
        </w:rPr>
        <w:t xml:space="preserve"> </w:t>
      </w:r>
    </w:p>
    <w:p w:rsidR="00B75D6A" w:rsidRDefault="00B75D6A" w:rsidP="00B75D6A">
      <w:pPr>
        <w:spacing w:line="360" w:lineRule="exact"/>
        <w:ind w:firstLineChars="200" w:firstLine="420"/>
        <w:rPr>
          <w:rFonts w:ascii="宋体"/>
          <w:szCs w:val="21"/>
        </w:rPr>
      </w:pPr>
      <w:r>
        <w:rPr>
          <w:rFonts w:ascii="宋体" w:hint="eastAsia"/>
          <w:szCs w:val="21"/>
        </w:rPr>
        <w:t>招标代理机构：</w:t>
      </w:r>
      <w:r>
        <w:rPr>
          <w:rFonts w:ascii="宋体" w:hint="eastAsia"/>
        </w:rPr>
        <w:t>常州中瑞工程造价咨询有限公司</w:t>
      </w:r>
    </w:p>
    <w:p w:rsidR="00B75D6A" w:rsidRDefault="00B75D6A" w:rsidP="00B75D6A">
      <w:pPr>
        <w:spacing w:line="360" w:lineRule="exact"/>
        <w:ind w:firstLineChars="200" w:firstLine="420"/>
        <w:rPr>
          <w:rFonts w:ascii="宋体"/>
          <w:szCs w:val="21"/>
        </w:rPr>
      </w:pPr>
      <w:r>
        <w:rPr>
          <w:rFonts w:ascii="宋体" w:hint="eastAsia"/>
          <w:szCs w:val="21"/>
        </w:rPr>
        <w:t>联</w:t>
      </w:r>
      <w:r>
        <w:rPr>
          <w:rFonts w:ascii="宋体"/>
          <w:szCs w:val="21"/>
        </w:rPr>
        <w:t xml:space="preserve"> </w:t>
      </w:r>
      <w:r>
        <w:rPr>
          <w:rFonts w:ascii="宋体" w:hint="eastAsia"/>
          <w:szCs w:val="21"/>
        </w:rPr>
        <w:t>系</w:t>
      </w:r>
      <w:r>
        <w:rPr>
          <w:rFonts w:ascii="宋体"/>
          <w:szCs w:val="21"/>
        </w:rPr>
        <w:t xml:space="preserve"> </w:t>
      </w:r>
      <w:r>
        <w:rPr>
          <w:rFonts w:ascii="宋体" w:hint="eastAsia"/>
          <w:szCs w:val="21"/>
        </w:rPr>
        <w:t xml:space="preserve">人：王萍  </w:t>
      </w:r>
    </w:p>
    <w:p w:rsidR="00B75D6A" w:rsidRDefault="00B75D6A" w:rsidP="00B75D6A">
      <w:pPr>
        <w:spacing w:line="360" w:lineRule="exact"/>
        <w:ind w:firstLineChars="200" w:firstLine="420"/>
        <w:rPr>
          <w:rFonts w:ascii="宋体"/>
          <w:szCs w:val="21"/>
        </w:rPr>
      </w:pPr>
      <w:r>
        <w:rPr>
          <w:rFonts w:ascii="宋体" w:hint="eastAsia"/>
          <w:szCs w:val="21"/>
        </w:rPr>
        <w:t>电</w:t>
      </w:r>
      <w:r>
        <w:rPr>
          <w:rFonts w:ascii="宋体"/>
          <w:szCs w:val="21"/>
        </w:rPr>
        <w:t xml:space="preserve">    </w:t>
      </w:r>
      <w:r>
        <w:rPr>
          <w:rFonts w:ascii="宋体" w:hint="eastAsia"/>
          <w:szCs w:val="21"/>
        </w:rPr>
        <w:t>话：85606263</w:t>
      </w:r>
    </w:p>
    <w:p w:rsidR="00B75D6A" w:rsidRDefault="00B75D6A" w:rsidP="00B75D6A">
      <w:pPr>
        <w:spacing w:line="360" w:lineRule="exact"/>
        <w:ind w:right="150"/>
        <w:jc w:val="right"/>
        <w:rPr>
          <w:rFonts w:ascii="宋体"/>
        </w:rPr>
      </w:pPr>
      <w:r>
        <w:rPr>
          <w:rFonts w:ascii="宋体" w:hint="eastAsia"/>
        </w:rPr>
        <w:t>常州中瑞工程造价咨询有限公司</w:t>
      </w:r>
    </w:p>
    <w:p w:rsidR="00B75D6A" w:rsidRDefault="00B75D6A" w:rsidP="00B75D6A">
      <w:pPr>
        <w:spacing w:line="360" w:lineRule="exact"/>
        <w:ind w:right="360"/>
        <w:jc w:val="right"/>
        <w:rPr>
          <w:rFonts w:ascii="宋体" w:hAnsi="宋体"/>
          <w:szCs w:val="21"/>
        </w:rPr>
      </w:pPr>
      <w:r>
        <w:rPr>
          <w:rFonts w:ascii="宋体" w:hAnsi="宋体"/>
          <w:szCs w:val="21"/>
        </w:rPr>
        <w:t>20</w:t>
      </w:r>
      <w:r>
        <w:rPr>
          <w:rFonts w:ascii="宋体" w:hAnsi="宋体" w:hint="eastAsia"/>
          <w:szCs w:val="21"/>
        </w:rPr>
        <w:t>20年 5月29日</w:t>
      </w:r>
    </w:p>
    <w:p w:rsidR="00B75D6A" w:rsidRDefault="00B75D6A" w:rsidP="00B75D6A">
      <w:pPr>
        <w:spacing w:line="360" w:lineRule="exact"/>
        <w:ind w:right="360"/>
        <w:jc w:val="right"/>
        <w:rPr>
          <w:rFonts w:ascii="宋体" w:hAnsi="宋体"/>
          <w:szCs w:val="21"/>
        </w:rPr>
      </w:pPr>
    </w:p>
    <w:p w:rsidR="00B75D6A" w:rsidRDefault="00B75D6A" w:rsidP="00B75D6A">
      <w:pPr>
        <w:spacing w:line="360" w:lineRule="exact"/>
        <w:ind w:right="360"/>
        <w:jc w:val="right"/>
        <w:rPr>
          <w:rFonts w:ascii="宋体" w:hAnsi="宋体"/>
          <w:szCs w:val="21"/>
        </w:rPr>
      </w:pPr>
    </w:p>
    <w:p w:rsidR="00B75D6A" w:rsidRDefault="00B75D6A" w:rsidP="00B75D6A">
      <w:pPr>
        <w:spacing w:line="360" w:lineRule="exact"/>
        <w:ind w:right="360"/>
        <w:jc w:val="right"/>
        <w:rPr>
          <w:rFonts w:ascii="宋体" w:hAnsi="宋体"/>
          <w:szCs w:val="21"/>
        </w:rPr>
      </w:pPr>
    </w:p>
    <w:sectPr w:rsidR="00B75D6A" w:rsidSect="00166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D1A" w:rsidRDefault="00787D1A" w:rsidP="00E54592">
      <w:r>
        <w:separator/>
      </w:r>
    </w:p>
  </w:endnote>
  <w:endnote w:type="continuationSeparator" w:id="0">
    <w:p w:rsidR="00787D1A" w:rsidRDefault="00787D1A" w:rsidP="00E545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D1A" w:rsidRDefault="00787D1A" w:rsidP="00E54592">
      <w:r>
        <w:separator/>
      </w:r>
    </w:p>
  </w:footnote>
  <w:footnote w:type="continuationSeparator" w:id="0">
    <w:p w:rsidR="00787D1A" w:rsidRDefault="00787D1A" w:rsidP="00E545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5D6A"/>
    <w:rsid w:val="00166D11"/>
    <w:rsid w:val="00787D1A"/>
    <w:rsid w:val="008D6A7A"/>
    <w:rsid w:val="00A16FE9"/>
    <w:rsid w:val="00A355D2"/>
    <w:rsid w:val="00B75D6A"/>
    <w:rsid w:val="00D574DB"/>
    <w:rsid w:val="00E545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D6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5D6A"/>
    <w:pPr>
      <w:widowControl w:val="0"/>
      <w:autoSpaceDE w:val="0"/>
      <w:autoSpaceDN w:val="0"/>
      <w:adjustRightInd w:val="0"/>
    </w:pPr>
    <w:rPr>
      <w:rFonts w:ascii="宋体" w:eastAsia="宋体" w:hAnsi="Calibri" w:cs="宋体"/>
      <w:color w:val="000000"/>
      <w:kern w:val="0"/>
      <w:sz w:val="24"/>
      <w:szCs w:val="24"/>
    </w:rPr>
  </w:style>
  <w:style w:type="paragraph" w:styleId="a3">
    <w:name w:val="header"/>
    <w:basedOn w:val="a"/>
    <w:link w:val="Char"/>
    <w:uiPriority w:val="99"/>
    <w:semiHidden/>
    <w:unhideWhenUsed/>
    <w:rsid w:val="00E545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4592"/>
    <w:rPr>
      <w:rFonts w:ascii="Times New Roman" w:eastAsia="宋体" w:hAnsi="Times New Roman" w:cs="Times New Roman"/>
      <w:sz w:val="18"/>
      <w:szCs w:val="18"/>
    </w:rPr>
  </w:style>
  <w:style w:type="paragraph" w:styleId="a4">
    <w:name w:val="footer"/>
    <w:basedOn w:val="a"/>
    <w:link w:val="Char0"/>
    <w:uiPriority w:val="99"/>
    <w:semiHidden/>
    <w:unhideWhenUsed/>
    <w:rsid w:val="00E545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459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dcterms:created xsi:type="dcterms:W3CDTF">2020-05-29T02:03:00Z</dcterms:created>
  <dcterms:modified xsi:type="dcterms:W3CDTF">2020-05-29T03:18:00Z</dcterms:modified>
</cp:coreProperties>
</file>