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747AB">
      <w:pPr>
        <w:spacing w:line="360" w:lineRule="auto"/>
        <w:jc w:val="center"/>
        <w:outlineLvl w:val="0"/>
        <w:rPr>
          <w:rFonts w:hint="default" w:ascii="宋体" w:hAnsi="宋体" w:eastAsia="宋体" w:cs="宋体"/>
          <w:b/>
          <w:sz w:val="36"/>
          <w:szCs w:val="36"/>
          <w:highlight w:val="none"/>
          <w:lang w:val="en-US" w:eastAsia="zh-CN"/>
        </w:rPr>
      </w:pPr>
      <w:r>
        <w:rPr>
          <w:rFonts w:hint="eastAsia" w:ascii="宋体" w:hAnsi="宋体" w:eastAsia="宋体" w:cs="宋体"/>
          <w:b/>
          <w:sz w:val="36"/>
          <w:szCs w:val="36"/>
          <w:highlight w:val="none"/>
          <w:lang w:eastAsia="zh-CN"/>
        </w:rPr>
        <w:t>常州市新北区春江人民医院零星维修服务项目</w:t>
      </w:r>
      <w:bookmarkStart w:id="0" w:name="_Hlk24379207"/>
      <w:bookmarkStart w:id="1" w:name="_Toc28359002"/>
      <w:bookmarkStart w:id="2" w:name="_Toc35393621"/>
      <w:bookmarkStart w:id="3" w:name="_Toc28359079"/>
      <w:bookmarkStart w:id="4" w:name="_Toc35393790"/>
      <w:r>
        <w:rPr>
          <w:rFonts w:hint="eastAsia" w:ascii="宋体" w:hAnsi="宋体" w:cs="宋体"/>
          <w:b/>
          <w:sz w:val="36"/>
          <w:szCs w:val="36"/>
          <w:highlight w:val="none"/>
          <w:lang w:val="en-US" w:eastAsia="zh-CN"/>
        </w:rPr>
        <w:t>竞争磋商公告</w:t>
      </w:r>
    </w:p>
    <w:bookmarkEnd w:id="0"/>
    <w:bookmarkEnd w:id="1"/>
    <w:bookmarkEnd w:id="2"/>
    <w:bookmarkEnd w:id="3"/>
    <w:bookmarkEnd w:id="4"/>
    <w:tbl>
      <w:tblPr>
        <w:tblStyle w:val="3"/>
        <w:tblW w:w="8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6"/>
      </w:tblGrid>
      <w:tr w14:paraId="5E5C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8836" w:type="dxa"/>
            <w:noWrap w:val="0"/>
            <w:vAlign w:val="top"/>
          </w:tcPr>
          <w:p w14:paraId="7680E034">
            <w:pPr>
              <w:spacing w:line="380" w:lineRule="exact"/>
              <w:rPr>
                <w:rFonts w:ascii="宋体" w:hAnsi="宋体" w:eastAsia="宋体" w:cs="宋体"/>
                <w:b/>
                <w:bCs/>
              </w:rPr>
            </w:pPr>
            <w:r>
              <w:rPr>
                <w:rFonts w:hint="eastAsia" w:ascii="宋体" w:hAnsi="宋体" w:eastAsia="宋体" w:cs="宋体"/>
                <w:b/>
                <w:bCs/>
              </w:rPr>
              <w:t>项目概况</w:t>
            </w:r>
          </w:p>
          <w:p w14:paraId="0A45E430">
            <w:pPr>
              <w:pStyle w:val="2"/>
              <w:spacing w:line="380" w:lineRule="exact"/>
              <w:rPr>
                <w:rFonts w:ascii="宋体" w:hAnsi="宋体" w:eastAsia="宋体" w:cs="宋体"/>
              </w:rPr>
            </w:pPr>
            <w:r>
              <w:rPr>
                <w:rFonts w:hint="eastAsia" w:ascii="宋体" w:hAnsi="宋体" w:eastAsia="宋体" w:cs="宋体"/>
                <w:szCs w:val="21"/>
                <w:u w:val="single"/>
                <w:lang w:eastAsia="zh-CN"/>
              </w:rPr>
              <w:t>常州市新北区春江人民医院零星维修服务项目</w:t>
            </w:r>
            <w:r>
              <w:rPr>
                <w:rFonts w:hint="eastAsia" w:ascii="宋体" w:hAnsi="宋体" w:eastAsia="宋体" w:cs="宋体"/>
                <w:szCs w:val="21"/>
              </w:rPr>
              <w:t>的潜在供应商应在</w:t>
            </w:r>
            <w:r>
              <w:rPr>
                <w:rFonts w:hint="eastAsia" w:ascii="宋体" w:hAnsi="宋体" w:eastAsia="宋体" w:cs="宋体"/>
                <w:szCs w:val="21"/>
                <w:u w:val="single"/>
              </w:rPr>
              <w:t>常州中瑞工程造价咨询有限公司</w:t>
            </w:r>
            <w:r>
              <w:rPr>
                <w:rFonts w:hint="eastAsia" w:ascii="宋体" w:hAnsi="宋体" w:eastAsia="宋体" w:cs="宋体"/>
                <w:szCs w:val="21"/>
              </w:rPr>
              <w:t>获取磋商文件，</w:t>
            </w:r>
            <w:r>
              <w:rPr>
                <w:rFonts w:hint="eastAsia" w:ascii="宋体" w:hAnsi="宋体" w:eastAsia="宋体" w:cs="宋体"/>
                <w:b/>
                <w:bCs/>
                <w:szCs w:val="21"/>
              </w:rPr>
              <w:t>并于</w:t>
            </w:r>
            <w:r>
              <w:rPr>
                <w:rFonts w:hint="eastAsia" w:ascii="宋体" w:hAnsi="宋体" w:eastAsia="宋体" w:cs="宋体"/>
                <w:b/>
                <w:bCs/>
                <w:szCs w:val="21"/>
                <w:u w:val="single"/>
                <w:lang w:eastAsia="zh-CN"/>
              </w:rPr>
              <w:t>2025</w:t>
            </w:r>
            <w:r>
              <w:rPr>
                <w:rFonts w:hint="eastAsia" w:ascii="宋体" w:hAnsi="宋体" w:eastAsia="宋体" w:cs="宋体"/>
                <w:b/>
                <w:bCs/>
                <w:szCs w:val="21"/>
                <w:u w:val="single"/>
              </w:rPr>
              <w:t>年</w:t>
            </w:r>
            <w:r>
              <w:rPr>
                <w:rFonts w:hint="eastAsia" w:ascii="宋体" w:hAnsi="宋体" w:eastAsia="宋体" w:cs="宋体"/>
                <w:b/>
                <w:bCs/>
                <w:szCs w:val="21"/>
                <w:u w:val="single"/>
                <w:lang w:val="en-US" w:eastAsia="zh-CN"/>
              </w:rPr>
              <w:t>9</w:t>
            </w:r>
            <w:r>
              <w:rPr>
                <w:rFonts w:hint="eastAsia" w:ascii="宋体" w:hAnsi="宋体" w:eastAsia="宋体" w:cs="宋体"/>
                <w:b/>
                <w:bCs/>
                <w:szCs w:val="21"/>
                <w:u w:val="single"/>
              </w:rPr>
              <w:t>月</w:t>
            </w:r>
            <w:r>
              <w:rPr>
                <w:rFonts w:hint="eastAsia" w:ascii="宋体" w:hAnsi="宋体" w:eastAsia="宋体" w:cs="宋体"/>
                <w:b/>
                <w:bCs/>
                <w:szCs w:val="21"/>
                <w:u w:val="single"/>
                <w:lang w:val="en-US" w:eastAsia="zh-CN"/>
              </w:rPr>
              <w:t>29</w:t>
            </w:r>
            <w:r>
              <w:rPr>
                <w:rFonts w:hint="eastAsia" w:ascii="宋体" w:hAnsi="宋体" w:eastAsia="宋体" w:cs="宋体"/>
                <w:b/>
                <w:bCs/>
                <w:szCs w:val="21"/>
                <w:u w:val="single"/>
              </w:rPr>
              <w:t>日</w:t>
            </w:r>
            <w:r>
              <w:rPr>
                <w:rFonts w:hint="eastAsia" w:ascii="宋体" w:hAnsi="宋体" w:eastAsia="宋体" w:cs="宋体"/>
                <w:b/>
                <w:bCs/>
                <w:szCs w:val="21"/>
                <w:u w:val="single"/>
                <w:lang w:val="en-US" w:eastAsia="zh-CN"/>
              </w:rPr>
              <w:t>14</w:t>
            </w:r>
            <w:r>
              <w:rPr>
                <w:rFonts w:hint="eastAsia" w:ascii="宋体" w:hAnsi="宋体" w:eastAsia="宋体" w:cs="宋体"/>
                <w:b/>
                <w:bCs/>
                <w:szCs w:val="21"/>
                <w:u w:val="single"/>
              </w:rPr>
              <w:t>点00分</w:t>
            </w:r>
            <w:r>
              <w:rPr>
                <w:rFonts w:hint="eastAsia" w:ascii="宋体" w:hAnsi="宋体" w:eastAsia="宋体" w:cs="宋体"/>
                <w:szCs w:val="21"/>
              </w:rPr>
              <w:t>（北京时间）前提交响应文件</w:t>
            </w:r>
            <w:bookmarkStart w:id="23" w:name="_GoBack"/>
            <w:bookmarkEnd w:id="23"/>
          </w:p>
        </w:tc>
      </w:tr>
    </w:tbl>
    <w:p w14:paraId="3234D1F4">
      <w:pPr>
        <w:spacing w:line="400" w:lineRule="exact"/>
        <w:rPr>
          <w:rFonts w:ascii="宋体" w:hAnsi="宋体" w:eastAsia="宋体" w:cs="宋体"/>
          <w:b/>
          <w:bCs/>
          <w:szCs w:val="21"/>
        </w:rPr>
      </w:pPr>
      <w:r>
        <w:rPr>
          <w:rFonts w:hint="eastAsia" w:ascii="宋体" w:hAnsi="宋体" w:eastAsia="宋体" w:cs="宋体"/>
          <w:b/>
          <w:bCs/>
          <w:szCs w:val="21"/>
        </w:rPr>
        <w:t>一、项目基本情况</w:t>
      </w:r>
    </w:p>
    <w:p w14:paraId="3B6BF3A5">
      <w:pPr>
        <w:widowControl/>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1.项目编号：</w:t>
      </w:r>
      <w:r>
        <w:rPr>
          <w:rFonts w:hint="eastAsia" w:ascii="宋体" w:hAnsi="宋体" w:eastAsia="宋体" w:cs="宋体"/>
          <w:szCs w:val="21"/>
          <w:lang w:val="en-US" w:eastAsia="zh-CN"/>
        </w:rPr>
        <w:t>ZRCG-20250901</w:t>
      </w:r>
    </w:p>
    <w:p w14:paraId="32AF0875">
      <w:pPr>
        <w:widowControl/>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2.项目名称：</w:t>
      </w:r>
      <w:r>
        <w:rPr>
          <w:rFonts w:hint="eastAsia" w:ascii="宋体" w:hAnsi="宋体" w:eastAsia="宋体" w:cs="宋体"/>
          <w:szCs w:val="21"/>
          <w:lang w:eastAsia="zh-CN"/>
        </w:rPr>
        <w:t>常州市新北区春江人民医院零星维修服务项目</w:t>
      </w:r>
    </w:p>
    <w:p w14:paraId="3F928312">
      <w:pPr>
        <w:widowControl/>
        <w:spacing w:line="400" w:lineRule="exact"/>
        <w:ind w:firstLine="420" w:firstLineChars="200"/>
        <w:rPr>
          <w:rFonts w:ascii="宋体" w:hAnsi="宋体" w:eastAsia="宋体" w:cs="宋体"/>
          <w:szCs w:val="21"/>
          <w:highlight w:val="none"/>
        </w:rPr>
      </w:pPr>
      <w:r>
        <w:rPr>
          <w:rFonts w:hint="eastAsia" w:ascii="宋体" w:hAnsi="宋体" w:eastAsia="宋体" w:cs="宋体"/>
          <w:szCs w:val="21"/>
          <w:highlight w:val="none"/>
        </w:rPr>
        <w:t>3.采购方式：竞争性磋商</w:t>
      </w:r>
    </w:p>
    <w:p w14:paraId="7BE5993B">
      <w:pPr>
        <w:widowControl/>
        <w:spacing w:line="400" w:lineRule="exact"/>
        <w:ind w:firstLine="420" w:firstLineChars="200"/>
        <w:rPr>
          <w:rFonts w:hint="eastAsia" w:ascii="宋体" w:hAnsi="宋体" w:eastAsia="宋体" w:cs="宋体"/>
          <w:b/>
          <w:bCs/>
          <w:color w:val="000000"/>
          <w:kern w:val="0"/>
          <w:szCs w:val="21"/>
          <w:highlight w:val="none"/>
          <w:lang w:eastAsia="zh-CN"/>
        </w:rPr>
      </w:pPr>
      <w:r>
        <w:rPr>
          <w:rFonts w:hint="eastAsia" w:ascii="宋体" w:hAnsi="宋体" w:eastAsia="宋体" w:cs="宋体"/>
          <w:szCs w:val="21"/>
          <w:highlight w:val="none"/>
        </w:rPr>
        <w:t>4.预算金额：</w:t>
      </w:r>
      <w:r>
        <w:rPr>
          <w:rFonts w:hint="eastAsia" w:ascii="宋体" w:hAnsi="宋体" w:eastAsia="宋体" w:cs="宋体"/>
          <w:b/>
          <w:bCs/>
          <w:color w:val="000000"/>
          <w:kern w:val="0"/>
          <w:szCs w:val="21"/>
          <w:highlight w:val="none"/>
        </w:rPr>
        <w:t>人民币</w:t>
      </w:r>
      <w:r>
        <w:rPr>
          <w:rFonts w:hint="eastAsia" w:ascii="宋体" w:hAnsi="宋体" w:eastAsia="宋体" w:cs="宋体"/>
          <w:b/>
          <w:bCs/>
          <w:color w:val="000000"/>
          <w:kern w:val="0"/>
          <w:szCs w:val="21"/>
          <w:highlight w:val="none"/>
          <w:lang w:val="en-US" w:eastAsia="zh-CN"/>
        </w:rPr>
        <w:t xml:space="preserve">16.6万元/年  </w:t>
      </w:r>
      <w:r>
        <w:rPr>
          <w:rFonts w:hint="eastAsia" w:ascii="宋体" w:hAnsi="宋体" w:eastAsia="宋体" w:cs="宋体"/>
          <w:b/>
          <w:bCs/>
          <w:color w:val="000000"/>
          <w:kern w:val="0"/>
          <w:szCs w:val="21"/>
          <w:highlight w:val="none"/>
          <w:lang w:eastAsia="zh-CN"/>
        </w:rPr>
        <w:t>。</w:t>
      </w:r>
    </w:p>
    <w:p w14:paraId="6CD60E15">
      <w:pPr>
        <w:widowControl/>
        <w:spacing w:line="400" w:lineRule="exact"/>
        <w:ind w:firstLine="422" w:firstLineChars="200"/>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5.最高限价</w:t>
      </w:r>
      <w:r>
        <w:rPr>
          <w:rFonts w:hint="eastAsia" w:ascii="宋体" w:hAnsi="宋体" w:eastAsia="宋体" w:cs="宋体"/>
          <w:b/>
          <w:bCs/>
          <w:szCs w:val="21"/>
          <w:highlight w:val="none"/>
          <w:lang w:val="en-US" w:eastAsia="zh-CN"/>
        </w:rPr>
        <w:t>：</w:t>
      </w:r>
      <w:r>
        <w:rPr>
          <w:rFonts w:hint="eastAsia" w:ascii="宋体" w:hAnsi="宋体" w:eastAsia="宋体" w:cs="宋体"/>
          <w:b/>
          <w:bCs/>
          <w:color w:val="000000"/>
          <w:szCs w:val="21"/>
        </w:rPr>
        <w:t>优惠下浮率≥0%</w:t>
      </w:r>
      <w:r>
        <w:rPr>
          <w:rFonts w:hint="eastAsia" w:ascii="宋体" w:hAnsi="宋体" w:eastAsia="宋体" w:cs="宋体"/>
          <w:b/>
          <w:bCs/>
          <w:color w:val="000000"/>
          <w:szCs w:val="21"/>
          <w:lang w:eastAsia="zh-CN"/>
        </w:rPr>
        <w:t>。</w:t>
      </w:r>
    </w:p>
    <w:p w14:paraId="413EA261">
      <w:pPr>
        <w:widowControl/>
        <w:spacing w:line="400" w:lineRule="exact"/>
        <w:ind w:firstLine="420" w:firstLineChars="200"/>
        <w:rPr>
          <w:rFonts w:hint="eastAsia" w:ascii="宋体" w:hAnsi="宋体" w:eastAsia="宋体" w:cs="宋体"/>
          <w:szCs w:val="21"/>
          <w:highlight w:val="none"/>
          <w:lang w:eastAsia="zh-Hans"/>
        </w:rPr>
      </w:pPr>
      <w:r>
        <w:rPr>
          <w:rFonts w:hint="eastAsia" w:ascii="宋体" w:hAnsi="宋体" w:eastAsia="宋体" w:cs="宋体"/>
          <w:szCs w:val="21"/>
          <w:highlight w:val="none"/>
        </w:rPr>
        <w:t>6.采购需求：</w:t>
      </w:r>
      <w:r>
        <w:rPr>
          <w:rFonts w:hint="eastAsia" w:ascii="宋体" w:hAnsi="宋体" w:eastAsia="宋体" w:cs="宋体"/>
          <w:szCs w:val="21"/>
          <w:highlight w:val="none"/>
          <w:lang w:eastAsia="zh-CN"/>
        </w:rPr>
        <w:t>本项目为常州市新北区春江人民医院零星维修服务项目，</w:t>
      </w:r>
      <w:r>
        <w:rPr>
          <w:rFonts w:hint="eastAsia" w:ascii="宋体" w:hAnsi="宋体" w:eastAsia="宋体" w:cs="宋体"/>
          <w:color w:val="000000"/>
          <w:szCs w:val="21"/>
        </w:rPr>
        <w:t>维修范围包括但不限于破损墙面、地面、吊顶装饰维修、给排水管道、防水等日常维修、疏通，更换水龙头等低值洁具、门窗维修，更换五金配件，门窗更换、公共设施、设备的维修及保养等。</w:t>
      </w:r>
    </w:p>
    <w:p w14:paraId="363E41D4">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7.合同履行期限：</w:t>
      </w:r>
      <w:r>
        <w:rPr>
          <w:rFonts w:hint="eastAsia" w:ascii="宋体" w:hAnsi="宋体" w:eastAsia="宋体" w:cs="宋体"/>
          <w:color w:val="000000"/>
          <w:szCs w:val="21"/>
          <w:lang w:val="en-US" w:eastAsia="zh-CN"/>
        </w:rPr>
        <w:t>自合同签订之日起至2028年12月31日，合同一年一签。（合同服务期满尚未完成的项目，继续履行合同义务至项目实际完成）。在此期间如遇政策变化导致服务内容实质失效，以相关文件中明确的日期为止。</w:t>
      </w:r>
    </w:p>
    <w:p w14:paraId="013DF247">
      <w:pPr>
        <w:spacing w:line="40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8</w:t>
      </w:r>
      <w:r>
        <w:rPr>
          <w:rFonts w:hint="eastAsia" w:ascii="宋体" w:hAnsi="宋体" w:eastAsia="宋体" w:cs="宋体"/>
          <w:b/>
          <w:bCs/>
          <w:szCs w:val="21"/>
        </w:rPr>
        <w:t>.本项目不接受联合体投标。</w:t>
      </w:r>
    </w:p>
    <w:p w14:paraId="05BC9EE5">
      <w:pPr>
        <w:adjustRightInd w:val="0"/>
        <w:snapToGrid w:val="0"/>
        <w:spacing w:line="360" w:lineRule="exact"/>
        <w:ind w:firstLine="424" w:firstLineChars="201"/>
        <w:rPr>
          <w:rFonts w:ascii="宋体" w:hAnsi="宋体" w:eastAsia="宋体" w:cs="宋体"/>
          <w:b/>
          <w:color w:val="000000"/>
          <w:kern w:val="0"/>
          <w:szCs w:val="21"/>
        </w:rPr>
      </w:pPr>
      <w:bookmarkStart w:id="5" w:name="_Toc28359014"/>
      <w:bookmarkStart w:id="6" w:name="_Toc35393800"/>
      <w:bookmarkStart w:id="7" w:name="_Toc28359091"/>
      <w:bookmarkStart w:id="8" w:name="_Toc35393631"/>
      <w:r>
        <w:rPr>
          <w:rFonts w:hint="eastAsia" w:ascii="宋体" w:hAnsi="宋体" w:eastAsia="宋体" w:cs="宋体"/>
          <w:b/>
          <w:color w:val="000000"/>
          <w:kern w:val="0"/>
          <w:szCs w:val="21"/>
        </w:rPr>
        <w:t xml:space="preserve">二、申请人的资格要求 </w:t>
      </w:r>
    </w:p>
    <w:p w14:paraId="221895AD">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1.在中华人民共和国境内注册，具有独立承担民事责任的能力； </w:t>
      </w:r>
    </w:p>
    <w:p w14:paraId="334D5601">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2.具有良好的商业信誉和健全的财务会计制度； </w:t>
      </w:r>
    </w:p>
    <w:p w14:paraId="625F8FBA">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3.具有履行合同所必需的设备和专业技术能力； </w:t>
      </w:r>
    </w:p>
    <w:p w14:paraId="721B9397">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4.有依法缴纳税收和社会保障资金的良好记录； </w:t>
      </w:r>
    </w:p>
    <w:p w14:paraId="2683BFC4">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5.参加采购活动前三年内，在经营活动中没有重大违法记录； </w:t>
      </w:r>
    </w:p>
    <w:p w14:paraId="4A019D50">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6.法律、行政法规规定的其他条件；</w:t>
      </w:r>
    </w:p>
    <w:p w14:paraId="78E7BB6E">
      <w:pPr>
        <w:adjustRightInd w:val="0"/>
        <w:snapToGrid w:val="0"/>
        <w:spacing w:line="36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7.单位负责人为同一人或者存在直接控股、管理关系的不同供应商，不得参加同一合同项下的采购活动；</w:t>
      </w:r>
    </w:p>
    <w:p w14:paraId="5EB075F6">
      <w:pPr>
        <w:adjustRightInd w:val="0"/>
        <w:snapToGrid w:val="0"/>
        <w:spacing w:line="360" w:lineRule="exact"/>
        <w:ind w:firstLine="420" w:firstLineChars="200"/>
        <w:rPr>
          <w:rFonts w:hint="eastAsia" w:ascii="宋体" w:hAnsi="宋体" w:eastAsia="宋体" w:cs="宋体"/>
          <w:bCs/>
          <w:color w:val="000000"/>
          <w:szCs w:val="21"/>
        </w:rPr>
      </w:pPr>
      <w:r>
        <w:rPr>
          <w:rFonts w:hint="eastAsia" w:ascii="宋体" w:hAnsi="宋体" w:eastAsia="宋体" w:cs="宋体"/>
          <w:color w:val="000000"/>
          <w:szCs w:val="21"/>
        </w:rPr>
        <w:t>8.未被“信用中国”网站（www.creditchina.gov.cn）列入失信被执行人、重大税收违法案件当事人名单、严重失信行为记录名单</w:t>
      </w:r>
      <w:r>
        <w:rPr>
          <w:rFonts w:hint="eastAsia" w:ascii="宋体" w:hAnsi="宋体" w:eastAsia="宋体" w:cs="宋体"/>
          <w:bCs/>
          <w:color w:val="000000"/>
          <w:szCs w:val="21"/>
        </w:rPr>
        <w:t>。</w:t>
      </w:r>
    </w:p>
    <w:p w14:paraId="6B281154">
      <w:pPr>
        <w:adjustRightInd w:val="0"/>
        <w:snapToGrid w:val="0"/>
        <w:spacing w:line="360" w:lineRule="exact"/>
        <w:ind w:firstLine="422" w:firstLineChars="200"/>
        <w:rPr>
          <w:rFonts w:ascii="宋体" w:hAnsi="宋体" w:eastAsia="宋体" w:cs="宋体"/>
          <w:b/>
          <w:bCs/>
          <w:color w:val="000000"/>
          <w:szCs w:val="21"/>
        </w:rPr>
      </w:pPr>
      <w:r>
        <w:rPr>
          <w:rFonts w:hint="eastAsia" w:ascii="宋体" w:hAnsi="宋体" w:eastAsia="宋体" w:cs="宋体"/>
          <w:b/>
          <w:bCs/>
          <w:color w:val="000000"/>
          <w:szCs w:val="21"/>
        </w:rPr>
        <w:t>9.其他特定资格要求：</w:t>
      </w:r>
    </w:p>
    <w:p w14:paraId="39BEA5F1">
      <w:pPr>
        <w:adjustRightInd w:val="0"/>
        <w:snapToGrid w:val="0"/>
        <w:spacing w:line="360" w:lineRule="exact"/>
        <w:ind w:firstLine="422" w:firstLineChars="200"/>
        <w:rPr>
          <w:rFonts w:ascii="Times New Roman" w:hAnsi="Times New Roman" w:eastAsia="宋体" w:cs="Times New Roman"/>
        </w:rPr>
      </w:pPr>
      <w:r>
        <w:rPr>
          <w:rFonts w:hint="eastAsia" w:ascii="宋体" w:hAnsi="宋体" w:eastAsia="宋体" w:cs="宋体"/>
          <w:b/>
          <w:bCs/>
          <w:color w:val="000000"/>
          <w:szCs w:val="21"/>
        </w:rPr>
        <w:t>具备有效的建筑工程施工总承包叁级及以上资质，同时具备有效的安全生产许可证；</w:t>
      </w:r>
    </w:p>
    <w:p w14:paraId="70AEBDCF">
      <w:pPr>
        <w:pStyle w:val="6"/>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三、获取采购文件</w:t>
      </w:r>
      <w:bookmarkEnd w:id="5"/>
      <w:bookmarkEnd w:id="6"/>
      <w:bookmarkEnd w:id="7"/>
      <w:bookmarkEnd w:id="8"/>
    </w:p>
    <w:p w14:paraId="7CFF632E">
      <w:pPr>
        <w:pStyle w:val="6"/>
        <w:spacing w:line="360" w:lineRule="auto"/>
        <w:ind w:firstLine="422" w:firstLineChars="200"/>
        <w:rPr>
          <w:rFonts w:hint="eastAsia" w:ascii="宋体" w:hAnsi="宋体" w:eastAsia="宋体" w:cs="宋体"/>
          <w:szCs w:val="21"/>
        </w:rPr>
      </w:pPr>
      <w:r>
        <w:rPr>
          <w:rFonts w:hint="eastAsia" w:ascii="宋体" w:hAnsi="宋体" w:eastAsia="宋体" w:cs="宋体"/>
          <w:b/>
          <w:bCs/>
          <w:szCs w:val="21"/>
        </w:rPr>
        <w:t>1.时间：</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eastAsia="宋体" w:cs="宋体"/>
          <w:b/>
          <w:bCs/>
          <w:szCs w:val="21"/>
          <w:lang w:val="en-US" w:eastAsia="zh-CN"/>
        </w:rPr>
        <w:t>9</w:t>
      </w:r>
      <w:r>
        <w:rPr>
          <w:rFonts w:hint="eastAsia" w:ascii="宋体" w:hAnsi="宋体" w:eastAsia="宋体" w:cs="宋体"/>
          <w:b/>
          <w:bCs/>
          <w:szCs w:val="21"/>
        </w:rPr>
        <w:t>月</w:t>
      </w:r>
      <w:r>
        <w:rPr>
          <w:rFonts w:hint="eastAsia" w:ascii="宋体" w:hAnsi="宋体" w:eastAsia="宋体" w:cs="宋体"/>
          <w:b/>
          <w:bCs/>
          <w:szCs w:val="21"/>
          <w:lang w:val="en-US" w:eastAsia="zh-CN"/>
        </w:rPr>
        <w:t>18</w:t>
      </w:r>
      <w:r>
        <w:rPr>
          <w:rFonts w:hint="eastAsia" w:ascii="宋体" w:hAnsi="宋体" w:eastAsia="宋体" w:cs="宋体"/>
          <w:b/>
          <w:bCs/>
          <w:szCs w:val="21"/>
        </w:rPr>
        <w:t>日至</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eastAsia="宋体" w:cs="宋体"/>
          <w:b/>
          <w:bCs/>
          <w:szCs w:val="21"/>
          <w:lang w:val="en-US" w:eastAsia="zh-CN"/>
        </w:rPr>
        <w:t>9</w:t>
      </w:r>
      <w:r>
        <w:rPr>
          <w:rFonts w:hint="eastAsia" w:ascii="宋体" w:hAnsi="宋体" w:eastAsia="宋体" w:cs="宋体"/>
          <w:b/>
          <w:bCs/>
          <w:szCs w:val="21"/>
        </w:rPr>
        <w:t>月</w:t>
      </w:r>
      <w:r>
        <w:rPr>
          <w:rFonts w:hint="eastAsia" w:ascii="宋体" w:hAnsi="宋体" w:eastAsia="宋体" w:cs="宋体"/>
          <w:b/>
          <w:bCs/>
          <w:szCs w:val="21"/>
          <w:lang w:val="en-US" w:eastAsia="zh-CN"/>
        </w:rPr>
        <w:t xml:space="preserve"> 24</w:t>
      </w:r>
      <w:r>
        <w:rPr>
          <w:rFonts w:hint="eastAsia" w:ascii="宋体" w:hAnsi="宋体" w:eastAsia="宋体" w:cs="宋体"/>
          <w:b/>
          <w:bCs/>
          <w:szCs w:val="21"/>
        </w:rPr>
        <w:t>日，每天上午08：30至11：30，下午13：30至17：00（北京时间，法定节假日除外）</w:t>
      </w:r>
    </w:p>
    <w:p w14:paraId="25BC9073">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2.地点：</w:t>
      </w:r>
      <w:r>
        <w:rPr>
          <w:rFonts w:hint="eastAsia" w:ascii="宋体" w:hAnsi="宋体" w:eastAsia="宋体" w:cs="宋体"/>
          <w:szCs w:val="21"/>
          <w:lang w:val="zh-CN"/>
        </w:rPr>
        <w:t>常州中瑞工程造价咨询有限公司，常州市新北区友邦商务大厦A座13楼招标代理办公室代理部</w:t>
      </w:r>
    </w:p>
    <w:p w14:paraId="58743434">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3.方式：现场报名，</w:t>
      </w:r>
    </w:p>
    <w:p w14:paraId="43F8BC3D">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报名时需提供以下资料：</w:t>
      </w:r>
    </w:p>
    <w:p w14:paraId="7A8998D6">
      <w:pPr>
        <w:pStyle w:val="6"/>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报名申请表（格式详见附件</w:t>
      </w:r>
      <w:r>
        <w:rPr>
          <w:rFonts w:hint="eastAsia" w:ascii="宋体" w:hAnsi="宋体" w:eastAsia="宋体" w:cs="宋体"/>
          <w:szCs w:val="21"/>
          <w:lang w:eastAsia="zh-CN"/>
        </w:rPr>
        <w:t>）</w:t>
      </w:r>
      <w:r>
        <w:rPr>
          <w:rFonts w:hint="eastAsia" w:ascii="宋体" w:hAnsi="宋体" w:eastAsia="宋体" w:cs="宋体"/>
          <w:szCs w:val="21"/>
        </w:rPr>
        <w:t>（加盖报名单位公章的原件）</w:t>
      </w:r>
    </w:p>
    <w:p w14:paraId="2DC99D66">
      <w:pPr>
        <w:pStyle w:val="6"/>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营业执照副本复印件加盖报名单位公章</w:t>
      </w:r>
    </w:p>
    <w:p w14:paraId="5E5E7C3F">
      <w:pPr>
        <w:pStyle w:val="6"/>
        <w:spacing w:line="360" w:lineRule="auto"/>
        <w:ind w:firstLine="420" w:firstLineChars="200"/>
        <w:rPr>
          <w:rFonts w:hint="eastAsia" w:ascii="宋体" w:hAnsi="宋体" w:eastAsia="宋体" w:cs="宋体"/>
          <w:szCs w:val="21"/>
          <w:highlight w:val="cyan"/>
        </w:rPr>
      </w:pPr>
      <w:r>
        <w:rPr>
          <w:rFonts w:hint="eastAsia" w:ascii="宋体" w:hAnsi="宋体" w:eastAsia="宋体" w:cs="宋体"/>
          <w:szCs w:val="21"/>
        </w:rPr>
        <w:t>（3）法定代表人资格证明书（加盖报名单位公章的原件）、授权委托书（加盖报名单位公章的原件）、授权委托人身份证复印件加盖报名单位公章</w:t>
      </w:r>
    </w:p>
    <w:p w14:paraId="4F0C1FB2">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4.售价：人民币伍佰元整</w:t>
      </w:r>
      <w:bookmarkStart w:id="9" w:name="_Toc35393632"/>
      <w:bookmarkStart w:id="10" w:name="_Toc35393801"/>
      <w:bookmarkStart w:id="11" w:name="_Toc28359015"/>
      <w:bookmarkStart w:id="12" w:name="_Toc28359092"/>
    </w:p>
    <w:p w14:paraId="483D8797">
      <w:pPr>
        <w:pStyle w:val="6"/>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szCs w:val="21"/>
        </w:rPr>
        <w:t>四、响应文件提交</w:t>
      </w:r>
      <w:bookmarkEnd w:id="9"/>
      <w:bookmarkEnd w:id="10"/>
      <w:bookmarkEnd w:id="11"/>
      <w:bookmarkEnd w:id="12"/>
    </w:p>
    <w:p w14:paraId="72F04FC9">
      <w:pPr>
        <w:pStyle w:val="6"/>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1.截止时间：</w:t>
      </w:r>
      <w:r>
        <w:rPr>
          <w:rFonts w:hint="eastAsia" w:ascii="宋体" w:hAnsi="宋体" w:eastAsia="宋体" w:cs="宋体"/>
          <w:b/>
          <w:bCs/>
          <w:color w:val="auto"/>
          <w:szCs w:val="21"/>
          <w:lang w:eastAsia="zh-CN"/>
        </w:rPr>
        <w:t>2025</w:t>
      </w:r>
      <w:r>
        <w:rPr>
          <w:rFonts w:hint="eastAsia" w:ascii="宋体" w:hAnsi="宋体" w:eastAsia="宋体" w:cs="宋体"/>
          <w:b/>
          <w:bCs/>
          <w:color w:val="auto"/>
          <w:szCs w:val="21"/>
        </w:rPr>
        <w:t>年</w:t>
      </w:r>
      <w:r>
        <w:rPr>
          <w:rFonts w:hint="eastAsia" w:ascii="宋体" w:hAnsi="宋体" w:eastAsia="宋体" w:cs="宋体"/>
          <w:b/>
          <w:bCs/>
          <w:color w:val="auto"/>
          <w:szCs w:val="21"/>
          <w:lang w:val="en-US" w:eastAsia="zh-CN"/>
        </w:rPr>
        <w:t>9</w:t>
      </w:r>
      <w:r>
        <w:rPr>
          <w:rFonts w:hint="eastAsia" w:ascii="宋体" w:hAnsi="宋体" w:eastAsia="宋体" w:cs="宋体"/>
          <w:b/>
          <w:bCs/>
          <w:color w:val="auto"/>
          <w:szCs w:val="21"/>
        </w:rPr>
        <w:t>月</w:t>
      </w:r>
      <w:r>
        <w:rPr>
          <w:rFonts w:hint="eastAsia" w:ascii="宋体" w:hAnsi="宋体" w:eastAsia="宋体" w:cs="宋体"/>
          <w:b/>
          <w:bCs/>
          <w:color w:val="auto"/>
          <w:szCs w:val="21"/>
          <w:lang w:val="en-US" w:eastAsia="zh-CN"/>
        </w:rPr>
        <w:t>29</w:t>
      </w:r>
      <w:r>
        <w:rPr>
          <w:rFonts w:hint="eastAsia" w:ascii="宋体" w:hAnsi="宋体" w:eastAsia="宋体" w:cs="宋体"/>
          <w:b/>
          <w:bCs/>
          <w:color w:val="auto"/>
          <w:szCs w:val="21"/>
        </w:rPr>
        <w:t>日</w:t>
      </w:r>
      <w:r>
        <w:rPr>
          <w:rFonts w:hint="eastAsia" w:ascii="宋体" w:hAnsi="宋体" w:eastAsia="宋体" w:cs="宋体"/>
          <w:b/>
          <w:bCs/>
          <w:color w:val="auto"/>
          <w:szCs w:val="21"/>
          <w:lang w:val="en-US" w:eastAsia="zh-CN"/>
        </w:rPr>
        <w:t>14</w:t>
      </w:r>
      <w:r>
        <w:rPr>
          <w:rFonts w:hint="eastAsia" w:ascii="宋体" w:hAnsi="宋体" w:eastAsia="宋体" w:cs="宋体"/>
          <w:b/>
          <w:bCs/>
          <w:color w:val="auto"/>
          <w:szCs w:val="21"/>
        </w:rPr>
        <w:t>点</w:t>
      </w:r>
      <w:r>
        <w:rPr>
          <w:rFonts w:hint="eastAsia" w:ascii="宋体" w:hAnsi="宋体" w:eastAsia="宋体" w:cs="宋体"/>
          <w:b/>
          <w:bCs/>
          <w:color w:val="auto"/>
          <w:szCs w:val="21"/>
          <w:lang w:val="en-US" w:eastAsia="zh-CN"/>
        </w:rPr>
        <w:t>0</w:t>
      </w:r>
      <w:r>
        <w:rPr>
          <w:rFonts w:hint="eastAsia" w:ascii="宋体" w:hAnsi="宋体" w:eastAsia="宋体" w:cs="宋体"/>
          <w:b/>
          <w:bCs/>
          <w:color w:val="auto"/>
          <w:szCs w:val="21"/>
        </w:rPr>
        <w:t>0分（北京时间）</w:t>
      </w:r>
    </w:p>
    <w:p w14:paraId="470C0043">
      <w:pPr>
        <w:pStyle w:val="6"/>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2.地点：</w:t>
      </w:r>
      <w:r>
        <w:rPr>
          <w:rFonts w:hint="eastAsia" w:ascii="宋体" w:hAnsi="宋体" w:eastAsia="宋体" w:cs="宋体"/>
          <w:color w:val="auto"/>
          <w:szCs w:val="21"/>
          <w:lang w:eastAsia="zh-CN"/>
        </w:rPr>
        <w:t>常州中瑞工程造价咨询有限公司</w:t>
      </w:r>
      <w:r>
        <w:rPr>
          <w:rFonts w:hint="eastAsia" w:ascii="宋体" w:hAnsi="宋体" w:eastAsia="宋体" w:cs="宋体"/>
          <w:color w:val="auto"/>
          <w:szCs w:val="21"/>
        </w:rPr>
        <w:t>开标室［</w:t>
      </w:r>
      <w:r>
        <w:rPr>
          <w:rFonts w:hint="eastAsia" w:ascii="宋体" w:hAnsi="宋体" w:eastAsia="宋体" w:cs="宋体"/>
          <w:szCs w:val="21"/>
          <w:lang w:val="zh-CN"/>
        </w:rPr>
        <w:t>常州市新北区友邦商务大厦A座13楼</w:t>
      </w:r>
      <w:r>
        <w:rPr>
          <w:rFonts w:hint="eastAsia" w:ascii="宋体" w:hAnsi="宋体" w:eastAsia="宋体" w:cs="宋体"/>
          <w:color w:val="auto"/>
          <w:szCs w:val="21"/>
        </w:rPr>
        <w:t>］</w:t>
      </w:r>
    </w:p>
    <w:p w14:paraId="2199CB70">
      <w:pPr>
        <w:pStyle w:val="6"/>
        <w:spacing w:line="360" w:lineRule="auto"/>
        <w:ind w:firstLine="422" w:firstLineChars="200"/>
        <w:rPr>
          <w:rFonts w:hint="eastAsia" w:ascii="宋体" w:hAnsi="宋体" w:eastAsia="宋体" w:cs="宋体"/>
          <w:b/>
          <w:bCs/>
          <w:color w:val="auto"/>
          <w:szCs w:val="21"/>
        </w:rPr>
      </w:pPr>
      <w:bookmarkStart w:id="13" w:name="_Toc35393802"/>
      <w:bookmarkStart w:id="14" w:name="_Toc28359093"/>
      <w:bookmarkStart w:id="15" w:name="_Toc35393633"/>
      <w:bookmarkStart w:id="16" w:name="_Toc28359016"/>
      <w:r>
        <w:rPr>
          <w:rFonts w:hint="eastAsia" w:ascii="宋体" w:hAnsi="宋体" w:eastAsia="宋体" w:cs="宋体"/>
          <w:b/>
          <w:bCs/>
          <w:color w:val="auto"/>
          <w:szCs w:val="21"/>
        </w:rPr>
        <w:t>五、开启</w:t>
      </w:r>
      <w:bookmarkEnd w:id="13"/>
      <w:bookmarkEnd w:id="14"/>
      <w:bookmarkEnd w:id="15"/>
      <w:bookmarkEnd w:id="16"/>
    </w:p>
    <w:p w14:paraId="0EAD337B">
      <w:pPr>
        <w:pStyle w:val="6"/>
        <w:spacing w:line="360"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1.时间：</w:t>
      </w:r>
      <w:r>
        <w:rPr>
          <w:rFonts w:hint="eastAsia" w:ascii="宋体" w:hAnsi="宋体" w:eastAsia="宋体" w:cs="宋体"/>
          <w:b/>
          <w:bCs/>
          <w:color w:val="auto"/>
          <w:szCs w:val="21"/>
          <w:lang w:eastAsia="zh-CN"/>
        </w:rPr>
        <w:t>2025</w:t>
      </w:r>
      <w:r>
        <w:rPr>
          <w:rFonts w:hint="eastAsia" w:ascii="宋体" w:hAnsi="宋体" w:eastAsia="宋体" w:cs="宋体"/>
          <w:b/>
          <w:bCs/>
          <w:color w:val="auto"/>
          <w:szCs w:val="21"/>
        </w:rPr>
        <w:t>年</w:t>
      </w:r>
      <w:r>
        <w:rPr>
          <w:rFonts w:hint="eastAsia" w:ascii="宋体" w:hAnsi="宋体" w:eastAsia="宋体" w:cs="宋体"/>
          <w:b/>
          <w:bCs/>
          <w:color w:val="auto"/>
          <w:szCs w:val="21"/>
          <w:lang w:val="en-US" w:eastAsia="zh-CN"/>
        </w:rPr>
        <w:t>9</w:t>
      </w:r>
      <w:r>
        <w:rPr>
          <w:rFonts w:hint="eastAsia" w:ascii="宋体" w:hAnsi="宋体" w:eastAsia="宋体" w:cs="宋体"/>
          <w:b/>
          <w:bCs/>
          <w:color w:val="auto"/>
          <w:szCs w:val="21"/>
        </w:rPr>
        <w:t>月</w:t>
      </w:r>
      <w:r>
        <w:rPr>
          <w:rFonts w:hint="eastAsia" w:ascii="宋体" w:hAnsi="宋体" w:eastAsia="宋体" w:cs="宋体"/>
          <w:b/>
          <w:bCs/>
          <w:color w:val="auto"/>
          <w:szCs w:val="21"/>
          <w:lang w:val="en-US" w:eastAsia="zh-CN"/>
        </w:rPr>
        <w:t>29</w:t>
      </w:r>
      <w:r>
        <w:rPr>
          <w:rFonts w:hint="eastAsia" w:ascii="宋体" w:hAnsi="宋体" w:eastAsia="宋体" w:cs="宋体"/>
          <w:b/>
          <w:bCs/>
          <w:color w:val="auto"/>
          <w:szCs w:val="21"/>
        </w:rPr>
        <w:t>日</w:t>
      </w:r>
      <w:r>
        <w:rPr>
          <w:rFonts w:hint="eastAsia" w:ascii="宋体" w:hAnsi="宋体" w:eastAsia="宋体" w:cs="宋体"/>
          <w:b/>
          <w:bCs/>
          <w:color w:val="auto"/>
          <w:szCs w:val="21"/>
          <w:lang w:val="en-US" w:eastAsia="zh-CN"/>
        </w:rPr>
        <w:t>14</w:t>
      </w:r>
      <w:r>
        <w:rPr>
          <w:rFonts w:hint="eastAsia" w:ascii="宋体" w:hAnsi="宋体" w:eastAsia="宋体" w:cs="宋体"/>
          <w:b/>
          <w:bCs/>
          <w:color w:val="auto"/>
          <w:szCs w:val="21"/>
        </w:rPr>
        <w:t>点</w:t>
      </w:r>
      <w:r>
        <w:rPr>
          <w:rFonts w:hint="eastAsia" w:ascii="宋体" w:hAnsi="宋体" w:eastAsia="宋体" w:cs="宋体"/>
          <w:b/>
          <w:bCs/>
          <w:color w:val="auto"/>
          <w:szCs w:val="21"/>
          <w:lang w:val="en-US" w:eastAsia="zh-CN"/>
        </w:rPr>
        <w:t>0</w:t>
      </w:r>
      <w:r>
        <w:rPr>
          <w:rFonts w:hint="eastAsia" w:ascii="宋体" w:hAnsi="宋体" w:eastAsia="宋体" w:cs="宋体"/>
          <w:b/>
          <w:bCs/>
          <w:color w:val="auto"/>
          <w:szCs w:val="21"/>
        </w:rPr>
        <w:t>0分（北京时间）</w:t>
      </w:r>
    </w:p>
    <w:p w14:paraId="1F2C7BC1">
      <w:pPr>
        <w:pStyle w:val="6"/>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2.地点：</w:t>
      </w:r>
      <w:r>
        <w:rPr>
          <w:rFonts w:hint="eastAsia" w:ascii="宋体" w:hAnsi="宋体" w:eastAsia="宋体" w:cs="宋体"/>
          <w:color w:val="auto"/>
          <w:szCs w:val="21"/>
          <w:lang w:eastAsia="zh-CN"/>
        </w:rPr>
        <w:t>常州中瑞工程造价咨询有限公司</w:t>
      </w:r>
      <w:r>
        <w:rPr>
          <w:rFonts w:hint="eastAsia" w:ascii="宋体" w:hAnsi="宋体" w:eastAsia="宋体" w:cs="宋体"/>
          <w:szCs w:val="21"/>
        </w:rPr>
        <w:t>开标室［</w:t>
      </w:r>
      <w:r>
        <w:rPr>
          <w:rFonts w:hint="eastAsia" w:ascii="宋体" w:hAnsi="宋体" w:eastAsia="宋体" w:cs="宋体"/>
          <w:szCs w:val="21"/>
          <w:lang w:val="zh-CN"/>
        </w:rPr>
        <w:t>常州市新北区友邦商务大厦A座13楼</w:t>
      </w:r>
      <w:r>
        <w:rPr>
          <w:rFonts w:hint="eastAsia" w:ascii="宋体" w:hAnsi="宋体" w:eastAsia="宋体" w:cs="宋体"/>
          <w:szCs w:val="21"/>
        </w:rPr>
        <w:t>］</w:t>
      </w:r>
    </w:p>
    <w:p w14:paraId="37614A4B">
      <w:pPr>
        <w:pStyle w:val="6"/>
        <w:spacing w:line="360" w:lineRule="auto"/>
        <w:ind w:firstLine="422" w:firstLineChars="200"/>
        <w:rPr>
          <w:rFonts w:hint="eastAsia" w:ascii="宋体" w:hAnsi="宋体" w:eastAsia="宋体" w:cs="宋体"/>
          <w:b/>
          <w:bCs/>
          <w:szCs w:val="21"/>
        </w:rPr>
      </w:pPr>
      <w:bookmarkStart w:id="17" w:name="_Toc35393803"/>
      <w:bookmarkStart w:id="18" w:name="_Toc28359017"/>
      <w:bookmarkStart w:id="19" w:name="_Toc28359094"/>
      <w:bookmarkStart w:id="20" w:name="_Toc35393634"/>
      <w:r>
        <w:rPr>
          <w:rFonts w:hint="eastAsia" w:ascii="宋体" w:hAnsi="宋体" w:eastAsia="宋体" w:cs="宋体"/>
          <w:b/>
          <w:bCs/>
          <w:szCs w:val="21"/>
        </w:rPr>
        <w:t>六、公告期限</w:t>
      </w:r>
      <w:bookmarkEnd w:id="17"/>
      <w:bookmarkEnd w:id="18"/>
      <w:bookmarkEnd w:id="19"/>
      <w:bookmarkEnd w:id="20"/>
    </w:p>
    <w:p w14:paraId="189DFCB7">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自本公告发布之日起</w:t>
      </w:r>
      <w:r>
        <w:rPr>
          <w:rFonts w:hint="eastAsia" w:ascii="宋体" w:hAnsi="宋体" w:eastAsia="宋体" w:cs="宋体"/>
          <w:b/>
          <w:bCs/>
          <w:szCs w:val="21"/>
        </w:rPr>
        <w:t>5</w:t>
      </w:r>
      <w:r>
        <w:rPr>
          <w:rFonts w:hint="eastAsia" w:ascii="宋体" w:hAnsi="宋体" w:eastAsia="宋体" w:cs="宋体"/>
          <w:szCs w:val="21"/>
        </w:rPr>
        <w:t>个工作日。</w:t>
      </w:r>
    </w:p>
    <w:p w14:paraId="28F9B9AD">
      <w:pPr>
        <w:pStyle w:val="6"/>
        <w:spacing w:line="360" w:lineRule="auto"/>
        <w:ind w:firstLine="422" w:firstLineChars="200"/>
        <w:rPr>
          <w:rFonts w:hint="eastAsia" w:ascii="宋体" w:hAnsi="宋体" w:eastAsia="宋体" w:cs="宋体"/>
          <w:szCs w:val="21"/>
        </w:rPr>
      </w:pPr>
      <w:bookmarkStart w:id="21" w:name="_Toc35393804"/>
      <w:bookmarkStart w:id="22" w:name="_Toc35393635"/>
      <w:r>
        <w:rPr>
          <w:rFonts w:hint="eastAsia" w:ascii="宋体" w:hAnsi="宋体" w:eastAsia="宋体" w:cs="宋体"/>
          <w:b/>
          <w:bCs/>
          <w:szCs w:val="21"/>
        </w:rPr>
        <w:t>七、其他补充事宜</w:t>
      </w:r>
      <w:bookmarkEnd w:id="21"/>
      <w:bookmarkEnd w:id="22"/>
    </w:p>
    <w:p w14:paraId="22CA1E42">
      <w:pPr>
        <w:pStyle w:val="6"/>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rPr>
        <w:t>1.磋商保证金</w:t>
      </w:r>
    </w:p>
    <w:p w14:paraId="7D594B4D">
      <w:pPr>
        <w:pStyle w:val="6"/>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szCs w:val="21"/>
          <w:highlight w:val="none"/>
        </w:rPr>
        <w:t>磋商保证金数</w:t>
      </w:r>
      <w:r>
        <w:rPr>
          <w:rFonts w:hint="eastAsia" w:ascii="宋体" w:hAnsi="宋体" w:eastAsia="宋体" w:cs="宋体"/>
          <w:color w:val="auto"/>
          <w:szCs w:val="21"/>
          <w:highlight w:val="none"/>
        </w:rPr>
        <w:t>额：</w:t>
      </w:r>
      <w:r>
        <w:rPr>
          <w:rFonts w:hint="eastAsia" w:ascii="宋体" w:hAnsi="宋体" w:eastAsia="宋体" w:cs="宋体"/>
          <w:b/>
          <w:bCs/>
          <w:color w:val="auto"/>
          <w:szCs w:val="21"/>
          <w:highlight w:val="none"/>
        </w:rPr>
        <w:t>人民币</w:t>
      </w:r>
      <w:r>
        <w:rPr>
          <w:rFonts w:hint="eastAsia" w:ascii="宋体" w:hAnsi="宋体" w:eastAsia="宋体" w:cs="宋体"/>
          <w:b/>
          <w:bCs/>
          <w:color w:val="auto"/>
          <w:szCs w:val="21"/>
          <w:highlight w:val="none"/>
          <w:lang w:val="en-US" w:eastAsia="zh-CN"/>
        </w:rPr>
        <w:t>伍仟元整</w:t>
      </w:r>
    </w:p>
    <w:p w14:paraId="30759C15">
      <w:pPr>
        <w:pStyle w:val="6"/>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收款单位：</w:t>
      </w:r>
      <w:r>
        <w:rPr>
          <w:rFonts w:hint="eastAsia" w:ascii="宋体" w:hAnsi="宋体" w:eastAsia="宋体" w:cs="宋体"/>
          <w:szCs w:val="21"/>
          <w:lang w:eastAsia="zh-CN"/>
        </w:rPr>
        <w:t>常州中瑞工程造价咨询有限公司</w:t>
      </w:r>
    </w:p>
    <w:p w14:paraId="0DCEAC1A">
      <w:pPr>
        <w:spacing w:line="400" w:lineRule="exact"/>
        <w:ind w:firstLine="420" w:firstLineChars="200"/>
        <w:rPr>
          <w:rFonts w:ascii="宋体" w:hAnsi="宋体" w:eastAsia="宋体" w:cs="宋体"/>
          <w:szCs w:val="21"/>
        </w:rPr>
      </w:pPr>
      <w:r>
        <w:rPr>
          <w:rFonts w:hint="eastAsia" w:ascii="宋体" w:hAnsi="宋体" w:eastAsia="宋体" w:cs="宋体"/>
          <w:szCs w:val="21"/>
        </w:rPr>
        <w:t>银行账号：江南农商行常高新科技支行</w:t>
      </w:r>
    </w:p>
    <w:p w14:paraId="253B088C">
      <w:pPr>
        <w:spacing w:line="400" w:lineRule="exact"/>
        <w:ind w:firstLine="420" w:firstLineChars="200"/>
        <w:rPr>
          <w:rFonts w:ascii="宋体" w:hAnsi="宋体" w:eastAsia="宋体" w:cs="宋体"/>
          <w:szCs w:val="21"/>
        </w:rPr>
      </w:pPr>
      <w:r>
        <w:rPr>
          <w:rFonts w:hint="eastAsia" w:ascii="宋体" w:hAnsi="宋体" w:eastAsia="宋体" w:cs="宋体"/>
          <w:szCs w:val="21"/>
        </w:rPr>
        <w:t>开户银行：8273204110701201000050058</w:t>
      </w:r>
    </w:p>
    <w:p w14:paraId="7C26A712">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eastAsia="宋体" w:cs="宋体"/>
          <w:b/>
          <w:bCs/>
          <w:szCs w:val="21"/>
          <w:lang w:val="en-US" w:eastAsia="zh-CN"/>
        </w:rPr>
        <w:t>9</w:t>
      </w:r>
      <w:r>
        <w:rPr>
          <w:rFonts w:hint="eastAsia" w:ascii="宋体" w:hAnsi="宋体" w:eastAsia="宋体" w:cs="宋体"/>
          <w:b/>
          <w:bCs/>
          <w:szCs w:val="21"/>
        </w:rPr>
        <w:t>月</w:t>
      </w:r>
      <w:r>
        <w:rPr>
          <w:rFonts w:hint="eastAsia" w:ascii="宋体" w:hAnsi="宋体" w:eastAsia="宋体" w:cs="宋体"/>
          <w:b/>
          <w:bCs/>
          <w:szCs w:val="21"/>
          <w:lang w:val="en-US" w:eastAsia="zh-CN"/>
        </w:rPr>
        <w:t xml:space="preserve"> 28</w:t>
      </w:r>
      <w:r>
        <w:rPr>
          <w:rFonts w:hint="eastAsia" w:ascii="宋体" w:hAnsi="宋体" w:eastAsia="宋体" w:cs="宋体"/>
          <w:b/>
          <w:bCs/>
          <w:szCs w:val="21"/>
        </w:rPr>
        <w:t>日17：00（以代理机构网银到账时间为准）</w:t>
      </w:r>
    </w:p>
    <w:p w14:paraId="71F76567">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磋商保证金交纳方式：银行电汇或转</w:t>
      </w:r>
      <w:r>
        <w:rPr>
          <w:rFonts w:hint="eastAsia" w:ascii="宋体" w:hAnsi="宋体" w:eastAsia="宋体" w:cs="宋体"/>
          <w:szCs w:val="21"/>
          <w:lang w:eastAsia="zh-CN"/>
        </w:rPr>
        <w:t>账</w:t>
      </w:r>
      <w:r>
        <w:rPr>
          <w:rFonts w:hint="eastAsia" w:ascii="宋体" w:hAnsi="宋体" w:eastAsia="宋体" w:cs="宋体"/>
          <w:b/>
          <w:bCs/>
          <w:szCs w:val="21"/>
        </w:rPr>
        <w:t>（备注项目编号）</w:t>
      </w:r>
    </w:p>
    <w:p w14:paraId="2950E9B7">
      <w:pPr>
        <w:pStyle w:val="6"/>
        <w:spacing w:line="360" w:lineRule="auto"/>
        <w:ind w:firstLine="420" w:firstLineChars="200"/>
        <w:rPr>
          <w:rFonts w:hint="eastAsia" w:ascii="宋体" w:hAnsi="宋体" w:eastAsia="宋体" w:cs="宋体"/>
          <w:szCs w:val="21"/>
        </w:rPr>
      </w:pPr>
      <w:r>
        <w:rPr>
          <w:rFonts w:hint="eastAsia" w:ascii="宋体" w:hAnsi="宋体" w:eastAsia="宋体" w:cs="宋体"/>
          <w:szCs w:val="21"/>
        </w:rPr>
        <w:t>*竞标单位必须自行将磋商保证金从公司账户按规定方式和时间缴至上述指定</w:t>
      </w:r>
      <w:r>
        <w:rPr>
          <w:rFonts w:hint="eastAsia" w:ascii="宋体" w:hAnsi="宋体" w:eastAsia="宋体" w:cs="宋体"/>
          <w:szCs w:val="21"/>
          <w:lang w:eastAsia="zh-CN"/>
        </w:rPr>
        <w:t>账</w:t>
      </w:r>
      <w:r>
        <w:rPr>
          <w:rFonts w:hint="eastAsia" w:ascii="宋体" w:hAnsi="宋体" w:eastAsia="宋体" w:cs="宋体"/>
          <w:szCs w:val="21"/>
        </w:rPr>
        <w:t>户并到</w:t>
      </w:r>
      <w:r>
        <w:rPr>
          <w:rFonts w:hint="eastAsia" w:ascii="宋体" w:hAnsi="宋体" w:eastAsia="宋体" w:cs="宋体"/>
          <w:szCs w:val="21"/>
          <w:lang w:eastAsia="zh-CN"/>
        </w:rPr>
        <w:t>账</w:t>
      </w:r>
      <w:r>
        <w:rPr>
          <w:rFonts w:hint="eastAsia" w:ascii="宋体" w:hAnsi="宋体" w:eastAsia="宋体" w:cs="宋体"/>
          <w:szCs w:val="21"/>
        </w:rPr>
        <w:t>，拒绝以其它方式缴纳，禁止第三方代缴保证金，否则将被视为无效响应，其响应文件将被拒绝。</w:t>
      </w:r>
    </w:p>
    <w:p w14:paraId="0BF583D7">
      <w:pPr>
        <w:tabs>
          <w:tab w:val="left" w:pos="540"/>
          <w:tab w:val="left" w:pos="720"/>
          <w:tab w:val="left" w:pos="900"/>
          <w:tab w:val="left" w:pos="1080"/>
        </w:tabs>
        <w:spacing w:line="360" w:lineRule="exact"/>
        <w:ind w:right="21"/>
        <w:rPr>
          <w:rFonts w:hint="eastAsia" w:ascii="宋体" w:hAnsi="宋体" w:eastAsia="宋体" w:cs="宋体"/>
          <w:szCs w:val="21"/>
        </w:rPr>
      </w:pPr>
      <w:r>
        <w:rPr>
          <w:rFonts w:hint="eastAsia" w:ascii="宋体" w:hAnsi="宋体" w:eastAsia="宋体" w:cs="Times New Roman"/>
          <w:color w:val="auto"/>
          <w:sz w:val="21"/>
          <w:szCs w:val="21"/>
          <w:highlight w:val="none"/>
        </w:rPr>
        <w:t xml:space="preserve"> </w:t>
      </w:r>
      <w:r>
        <w:rPr>
          <w:rFonts w:hint="eastAsia" w:ascii="宋体" w:hAnsi="宋体" w:eastAsia="宋体" w:cs="宋体"/>
          <w:kern w:val="2"/>
          <w:sz w:val="21"/>
          <w:szCs w:val="21"/>
          <w:lang w:val="en-US" w:eastAsia="zh-CN" w:bidi="ar-SA"/>
        </w:rPr>
        <w:t>*上述个人信息由于工作需要经机构或本人同意对外公布</w:t>
      </w:r>
    </w:p>
    <w:p w14:paraId="6962D75C">
      <w:pPr>
        <w:pStyle w:val="6"/>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.答疑</w:t>
      </w:r>
    </w:p>
    <w:p w14:paraId="380933E1">
      <w:pPr>
        <w:pStyle w:val="6"/>
        <w:spacing w:line="360" w:lineRule="auto"/>
        <w:ind w:firstLine="420" w:firstLineChars="200"/>
        <w:rPr>
          <w:rFonts w:ascii="Times New Roman" w:hAnsi="Times New Roman" w:eastAsia="宋体" w:cs="Times New Roman"/>
        </w:rPr>
      </w:pPr>
      <w:r>
        <w:rPr>
          <w:rFonts w:hint="eastAsia" w:ascii="宋体" w:hAnsi="宋体" w:eastAsia="宋体" w:cs="宋体"/>
          <w:szCs w:val="21"/>
        </w:rPr>
        <w:t>竞标单位对磋商文件如有疑问，请将疑问于</w:t>
      </w:r>
      <w:r>
        <w:rPr>
          <w:rFonts w:hint="eastAsia" w:ascii="宋体" w:hAnsi="宋体" w:eastAsia="宋体" w:cs="宋体"/>
          <w:b/>
          <w:bCs/>
          <w:szCs w:val="21"/>
          <w:lang w:eastAsia="zh-CN"/>
        </w:rPr>
        <w:t>2025</w:t>
      </w:r>
      <w:r>
        <w:rPr>
          <w:rFonts w:hint="eastAsia" w:ascii="宋体" w:hAnsi="宋体" w:eastAsia="宋体" w:cs="宋体"/>
          <w:b/>
          <w:bCs/>
          <w:szCs w:val="21"/>
        </w:rPr>
        <w:t>年</w:t>
      </w:r>
      <w:r>
        <w:rPr>
          <w:rFonts w:hint="eastAsia" w:ascii="宋体" w:hAnsi="宋体" w:eastAsia="宋体" w:cs="宋体"/>
          <w:b/>
          <w:bCs/>
          <w:szCs w:val="21"/>
          <w:lang w:val="en-US" w:eastAsia="zh-CN"/>
        </w:rPr>
        <w:t>9</w:t>
      </w:r>
      <w:r>
        <w:rPr>
          <w:rFonts w:hint="eastAsia" w:ascii="宋体" w:hAnsi="宋体" w:eastAsia="宋体" w:cs="宋体"/>
          <w:b/>
          <w:bCs/>
          <w:szCs w:val="21"/>
        </w:rPr>
        <w:t>月</w:t>
      </w:r>
      <w:r>
        <w:rPr>
          <w:rFonts w:hint="eastAsia" w:ascii="宋体" w:hAnsi="宋体" w:eastAsia="宋体" w:cs="宋体"/>
          <w:b/>
          <w:bCs/>
          <w:szCs w:val="21"/>
          <w:lang w:val="en-US" w:eastAsia="zh-CN"/>
        </w:rPr>
        <w:t xml:space="preserve"> 24</w:t>
      </w:r>
      <w:r>
        <w:rPr>
          <w:rFonts w:hint="eastAsia" w:ascii="宋体" w:hAnsi="宋体" w:eastAsia="宋体" w:cs="宋体"/>
          <w:b/>
          <w:bCs/>
          <w:szCs w:val="21"/>
        </w:rPr>
        <w:t>日</w:t>
      </w:r>
      <w:r>
        <w:rPr>
          <w:rFonts w:hint="eastAsia" w:ascii="宋体" w:hAnsi="宋体" w:eastAsia="宋体" w:cs="宋体"/>
          <w:b/>
          <w:bCs/>
          <w:szCs w:val="21"/>
          <w:lang w:val="en-US" w:eastAsia="zh-CN"/>
        </w:rPr>
        <w:t>17</w:t>
      </w:r>
      <w:r>
        <w:rPr>
          <w:rFonts w:hint="eastAsia" w:ascii="宋体" w:hAnsi="宋体" w:eastAsia="宋体" w:cs="宋体"/>
          <w:b/>
          <w:bCs/>
          <w:szCs w:val="21"/>
        </w:rPr>
        <w:t>：</w:t>
      </w:r>
      <w:r>
        <w:rPr>
          <w:rFonts w:hint="eastAsia" w:ascii="宋体" w:hAnsi="宋体" w:eastAsia="宋体" w:cs="宋体"/>
          <w:b/>
          <w:bCs/>
          <w:szCs w:val="21"/>
          <w:lang w:val="en-US" w:eastAsia="zh-CN"/>
        </w:rPr>
        <w:t>0</w:t>
      </w:r>
      <w:r>
        <w:rPr>
          <w:rFonts w:hint="eastAsia" w:ascii="宋体" w:hAnsi="宋体" w:eastAsia="宋体" w:cs="宋体"/>
          <w:b/>
          <w:bCs/>
          <w:szCs w:val="21"/>
        </w:rPr>
        <w:t>0前</w:t>
      </w:r>
      <w:r>
        <w:rPr>
          <w:rFonts w:hint="eastAsia" w:ascii="宋体" w:hAnsi="宋体" w:eastAsia="宋体" w:cs="宋体"/>
          <w:szCs w:val="21"/>
        </w:rPr>
        <w:t>以书面形式递交或邮件至</w:t>
      </w:r>
      <w:r>
        <w:rPr>
          <w:rFonts w:hint="eastAsia" w:ascii="宋体" w:hAnsi="宋体" w:eastAsia="宋体" w:cs="宋体"/>
          <w:szCs w:val="21"/>
          <w:lang w:eastAsia="zh-CN"/>
        </w:rPr>
        <w:t>常州中瑞工程造价咨询有限公司</w:t>
      </w:r>
      <w:r>
        <w:rPr>
          <w:rFonts w:hint="eastAsia" w:ascii="宋体" w:hAnsi="宋体" w:eastAsia="宋体" w:cs="宋体"/>
          <w:b/>
          <w:bCs/>
          <w:szCs w:val="21"/>
        </w:rPr>
        <w:t>（注：① 答疑文件须加盖竞标单位公章；② 答疑文件以代理机构收到时间为准；否则代理机构有权拒收其答疑文件）。</w:t>
      </w:r>
    </w:p>
    <w:p w14:paraId="1F66DC26">
      <w:pPr>
        <w:spacing w:line="360" w:lineRule="exact"/>
        <w:rPr>
          <w:rFonts w:ascii="宋体" w:hAnsi="宋体" w:eastAsia="宋体" w:cs="宋体"/>
          <w:b/>
          <w:bCs/>
          <w:szCs w:val="21"/>
        </w:rPr>
      </w:pPr>
      <w:r>
        <w:rPr>
          <w:rFonts w:hint="eastAsia" w:ascii="宋体" w:hAnsi="宋体" w:eastAsia="宋体" w:cs="宋体"/>
          <w:b/>
          <w:bCs/>
          <w:szCs w:val="21"/>
        </w:rPr>
        <w:t>八、凡对本次采购提出询问，请按以下方式联系</w:t>
      </w:r>
    </w:p>
    <w:p w14:paraId="301AAF70">
      <w:pPr>
        <w:spacing w:line="360" w:lineRule="exact"/>
        <w:ind w:firstLine="422" w:firstLineChars="200"/>
        <w:rPr>
          <w:rFonts w:ascii="宋体" w:hAnsi="宋体" w:eastAsia="宋体" w:cs="宋体"/>
          <w:b/>
          <w:bCs/>
          <w:szCs w:val="21"/>
        </w:rPr>
      </w:pPr>
      <w:r>
        <w:rPr>
          <w:rFonts w:hint="eastAsia" w:ascii="宋体" w:hAnsi="宋体" w:eastAsia="宋体" w:cs="宋体"/>
          <w:b/>
          <w:bCs/>
          <w:szCs w:val="21"/>
        </w:rPr>
        <w:t>1.采购人信息</w:t>
      </w:r>
    </w:p>
    <w:p w14:paraId="557587C3">
      <w:pPr>
        <w:spacing w:line="360" w:lineRule="exact"/>
        <w:ind w:firstLine="420" w:firstLineChars="200"/>
        <w:rPr>
          <w:rFonts w:ascii="宋体" w:hAnsi="宋体" w:eastAsia="宋体" w:cs="宋体"/>
          <w:szCs w:val="21"/>
        </w:rPr>
      </w:pPr>
      <w:r>
        <w:rPr>
          <w:rFonts w:hint="eastAsia" w:ascii="宋体" w:hAnsi="宋体" w:eastAsia="宋体" w:cs="宋体"/>
          <w:szCs w:val="21"/>
        </w:rPr>
        <w:t>名称：</w:t>
      </w:r>
      <w:r>
        <w:rPr>
          <w:rFonts w:hint="eastAsia" w:ascii="宋体" w:hAnsi="宋体" w:eastAsia="宋体" w:cs="宋体"/>
          <w:szCs w:val="21"/>
          <w:lang w:eastAsia="zh-CN"/>
        </w:rPr>
        <w:t xml:space="preserve">常州市新北区春江人民医院 </w:t>
      </w:r>
      <w:r>
        <w:rPr>
          <w:rFonts w:hint="eastAsia" w:ascii="宋体" w:hAnsi="宋体" w:eastAsia="宋体" w:cs="宋体"/>
          <w:szCs w:val="21"/>
        </w:rPr>
        <w:t xml:space="preserve">      </w:t>
      </w:r>
    </w:p>
    <w:p w14:paraId="743ED878">
      <w:pPr>
        <w:spacing w:line="360" w:lineRule="exact"/>
        <w:ind w:firstLine="420" w:firstLineChars="200"/>
        <w:rPr>
          <w:rFonts w:ascii="宋体" w:hAnsi="宋体" w:eastAsia="宋体" w:cs="宋体"/>
          <w:szCs w:val="21"/>
        </w:rPr>
      </w:pPr>
      <w:r>
        <w:rPr>
          <w:rFonts w:hint="eastAsia" w:ascii="宋体" w:hAnsi="宋体" w:eastAsia="宋体" w:cs="宋体"/>
          <w:szCs w:val="21"/>
        </w:rPr>
        <w:t>地址：常州市新北区</w:t>
      </w:r>
      <w:r>
        <w:rPr>
          <w:rFonts w:hint="eastAsia" w:ascii="宋体" w:hAnsi="宋体" w:eastAsia="宋体" w:cs="宋体"/>
          <w:szCs w:val="21"/>
        </w:rPr>
        <w:tab/>
      </w:r>
    </w:p>
    <w:p w14:paraId="21C166D6">
      <w:pPr>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项目联系人：</w:t>
      </w:r>
      <w:r>
        <w:rPr>
          <w:rFonts w:hint="eastAsia" w:ascii="宋体" w:hAnsi="宋体" w:eastAsia="宋体" w:cs="宋体"/>
          <w:szCs w:val="21"/>
          <w:lang w:val="en-US" w:eastAsia="zh-CN"/>
        </w:rPr>
        <w:t xml:space="preserve">孙主任 </w:t>
      </w:r>
    </w:p>
    <w:p w14:paraId="67803CF5">
      <w:pPr>
        <w:spacing w:line="36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联系方式：0519-69888012</w:t>
      </w:r>
    </w:p>
    <w:p w14:paraId="5C558DC3">
      <w:pPr>
        <w:pStyle w:val="2"/>
        <w:ind w:left="0" w:leftChars="0" w:firstLine="422" w:firstLineChars="200"/>
        <w:rPr>
          <w:rFonts w:ascii="宋体" w:hAnsi="宋体" w:eastAsia="宋体" w:cs="宋体"/>
          <w:b/>
          <w:bCs/>
          <w:szCs w:val="21"/>
        </w:rPr>
      </w:pPr>
      <w:r>
        <w:rPr>
          <w:rFonts w:hint="eastAsia" w:ascii="宋体" w:hAnsi="宋体" w:eastAsia="宋体" w:cs="宋体"/>
          <w:b/>
          <w:bCs/>
          <w:szCs w:val="21"/>
        </w:rPr>
        <w:t>2.代理机构信息</w:t>
      </w:r>
    </w:p>
    <w:p w14:paraId="6DD58206">
      <w:pPr>
        <w:spacing w:line="360" w:lineRule="exact"/>
        <w:ind w:firstLine="420" w:firstLineChars="200"/>
        <w:rPr>
          <w:rFonts w:ascii="宋体" w:hAnsi="宋体" w:eastAsia="宋体" w:cs="宋体"/>
          <w:szCs w:val="21"/>
        </w:rPr>
      </w:pPr>
      <w:r>
        <w:rPr>
          <w:rFonts w:hint="eastAsia" w:ascii="宋体" w:hAnsi="宋体" w:eastAsia="宋体" w:cs="宋体"/>
          <w:szCs w:val="21"/>
        </w:rPr>
        <w:t>名称：常州中瑞工程造价咨询有限公司</w:t>
      </w:r>
    </w:p>
    <w:p w14:paraId="65B4FD4E">
      <w:pPr>
        <w:spacing w:line="360" w:lineRule="exact"/>
        <w:ind w:firstLine="420" w:firstLineChars="200"/>
        <w:rPr>
          <w:rFonts w:ascii="宋体" w:hAnsi="宋体" w:eastAsia="宋体" w:cs="宋体"/>
          <w:szCs w:val="21"/>
        </w:rPr>
      </w:pPr>
      <w:r>
        <w:rPr>
          <w:rFonts w:hint="eastAsia" w:ascii="宋体" w:hAnsi="宋体" w:eastAsia="宋体" w:cs="宋体"/>
          <w:szCs w:val="21"/>
        </w:rPr>
        <w:t>地址：常州市新北区友邦商务大厦A座13楼</w:t>
      </w:r>
    </w:p>
    <w:p w14:paraId="4AD528A3">
      <w:pPr>
        <w:spacing w:line="360" w:lineRule="exact"/>
        <w:ind w:firstLine="420" w:firstLineChars="200"/>
        <w:rPr>
          <w:rFonts w:hint="eastAsia" w:ascii="宋体" w:hAnsi="宋体" w:eastAsia="宋体" w:cs="宋体"/>
          <w:szCs w:val="21"/>
        </w:rPr>
      </w:pPr>
      <w:r>
        <w:rPr>
          <w:rFonts w:hint="eastAsia" w:ascii="宋体" w:hAnsi="宋体" w:eastAsia="宋体" w:cs="宋体"/>
          <w:szCs w:val="21"/>
        </w:rPr>
        <w:t>项目联系人：张工</w:t>
      </w:r>
    </w:p>
    <w:p w14:paraId="3E0A7B7C">
      <w:pPr>
        <w:spacing w:line="360" w:lineRule="exact"/>
        <w:ind w:firstLine="420" w:firstLineChars="200"/>
        <w:rPr>
          <w:rFonts w:hint="eastAsia" w:ascii="宋体" w:hAnsi="宋体" w:eastAsia="宋体" w:cs="宋体"/>
          <w:b/>
          <w:bCs/>
          <w:color w:val="333333"/>
          <w:sz w:val="24"/>
          <w:highlight w:val="none"/>
        </w:rPr>
      </w:pPr>
      <w:r>
        <w:rPr>
          <w:rFonts w:hint="eastAsia" w:ascii="宋体" w:hAnsi="宋体" w:eastAsia="宋体" w:cs="宋体"/>
          <w:szCs w:val="21"/>
        </w:rPr>
        <w:t>联系方式：0519-85606263</w:t>
      </w:r>
    </w:p>
    <w:p w14:paraId="5D0B00DA">
      <w:pPr>
        <w:spacing w:line="400" w:lineRule="exact"/>
        <w:outlineLvl w:val="0"/>
        <w:rPr>
          <w:rStyle w:val="5"/>
          <w:rFonts w:ascii="宋体" w:hAnsi="宋体" w:eastAsia="宋体" w:cs="宋体"/>
          <w:sz w:val="24"/>
          <w:highlight w:val="none"/>
          <w:shd w:val="clear" w:color="auto" w:fill="FFFFFF"/>
        </w:rPr>
      </w:pPr>
      <w:r>
        <w:rPr>
          <w:rStyle w:val="5"/>
          <w:rFonts w:hint="eastAsia" w:ascii="宋体" w:hAnsi="宋体" w:eastAsia="宋体" w:cs="宋体"/>
          <w:sz w:val="24"/>
          <w:highlight w:val="none"/>
          <w:shd w:val="clear" w:color="auto" w:fill="FFFFFF"/>
        </w:rPr>
        <w:br w:type="page"/>
      </w:r>
      <w:r>
        <w:rPr>
          <w:rStyle w:val="5"/>
          <w:rFonts w:hint="eastAsia" w:ascii="宋体" w:hAnsi="宋体" w:eastAsia="宋体" w:cs="宋体"/>
          <w:sz w:val="24"/>
          <w:highlight w:val="none"/>
          <w:shd w:val="clear" w:color="auto" w:fill="FFFFFF"/>
        </w:rPr>
        <w:t>附件一：</w:t>
      </w:r>
    </w:p>
    <w:p w14:paraId="4CD87987">
      <w:pPr>
        <w:snapToGrid w:val="0"/>
        <w:spacing w:line="360" w:lineRule="auto"/>
        <w:jc w:val="center"/>
        <w:rPr>
          <w:rFonts w:hint="eastAsia" w:ascii="宋体" w:hAnsi="宋体" w:eastAsia="宋体" w:cs="宋体"/>
          <w:sz w:val="28"/>
          <w:szCs w:val="28"/>
          <w:highlight w:val="none"/>
        </w:rPr>
      </w:pPr>
      <w:r>
        <w:rPr>
          <w:rFonts w:hint="eastAsia" w:ascii="宋体" w:hAnsi="宋体" w:eastAsia="宋体" w:cs="宋体"/>
          <w:b/>
          <w:bCs/>
          <w:kern w:val="0"/>
          <w:sz w:val="28"/>
          <w:szCs w:val="28"/>
          <w:highlight w:val="none"/>
        </w:rPr>
        <w:t>报名申请表</w:t>
      </w:r>
    </w:p>
    <w:p w14:paraId="3BD06D90">
      <w:pPr>
        <w:widowControl/>
        <w:spacing w:before="100" w:beforeAutospacing="1" w:after="100" w:afterAutospacing="1" w:line="183" w:lineRule="atLeast"/>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项目编号：</w:t>
      </w:r>
    </w:p>
    <w:tbl>
      <w:tblPr>
        <w:tblStyle w:val="3"/>
        <w:tblW w:w="833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14:paraId="1E27B0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65106512">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供应商全称（公章）：</w:t>
            </w:r>
          </w:p>
        </w:tc>
      </w:tr>
      <w:tr w14:paraId="1E72A6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86"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2B494C9C">
            <w:pPr>
              <w:widowControl/>
              <w:adjustRightInd w:val="0"/>
              <w:snapToGrid w:val="0"/>
              <w:spacing w:before="120" w:beforeLines="50" w:after="100" w:afterAutospacing="1" w:line="360" w:lineRule="auto"/>
              <w:ind w:firstLine="397"/>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现委托</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（被授权人的姓名）参与</w:t>
            </w:r>
            <w:r>
              <w:rPr>
                <w:rFonts w:hint="eastAsia" w:ascii="宋体" w:hAnsi="宋体" w:eastAsia="宋体" w:cs="宋体"/>
                <w:b/>
                <w:szCs w:val="21"/>
                <w:highlight w:val="none"/>
                <w:u w:val="single"/>
              </w:rPr>
              <w:t xml:space="preserve">                  </w:t>
            </w:r>
            <w:r>
              <w:rPr>
                <w:rFonts w:hint="eastAsia" w:ascii="宋体" w:hAnsi="宋体" w:eastAsia="宋体" w:cs="宋体"/>
                <w:bCs/>
                <w:szCs w:val="21"/>
                <w:highlight w:val="none"/>
              </w:rPr>
              <w:t>项目</w:t>
            </w:r>
            <w:r>
              <w:rPr>
                <w:rFonts w:hint="eastAsia" w:ascii="宋体" w:hAnsi="宋体" w:eastAsia="宋体" w:cs="宋体"/>
                <w:kern w:val="0"/>
                <w:szCs w:val="21"/>
                <w:highlight w:val="none"/>
              </w:rPr>
              <w:t>的报名工作。我公司承诺针对本项目</w:t>
            </w:r>
            <w:r>
              <w:rPr>
                <w:rFonts w:hint="eastAsia" w:ascii="宋体" w:hAnsi="宋体" w:eastAsia="宋体" w:cs="宋体"/>
                <w:szCs w:val="21"/>
                <w:highlight w:val="none"/>
              </w:rPr>
              <w:t>的答疑补充等相关文件都及时关注，自行获取，并不以此为理由提出质疑。</w:t>
            </w:r>
          </w:p>
          <w:p w14:paraId="154117AA">
            <w:pPr>
              <w:widowControl/>
              <w:adjustRightInd w:val="0"/>
              <w:snapToGrid w:val="0"/>
              <w:spacing w:before="100" w:beforeAutospacing="1" w:after="100" w:afterAutospacing="1" w:line="360" w:lineRule="auto"/>
              <w:ind w:firstLine="397"/>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法定代表人（签字或盖章）：</w:t>
            </w:r>
          </w:p>
        </w:tc>
      </w:tr>
      <w:tr w14:paraId="45098D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4"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19BAF5AD">
            <w:pPr>
              <w:widowControl/>
              <w:spacing w:before="100" w:beforeAutospacing="1" w:after="100" w:afterAutospacing="1" w:line="360" w:lineRule="auto"/>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被授权人姓名：                   身份证号码：</w:t>
            </w:r>
          </w:p>
        </w:tc>
      </w:tr>
      <w:tr w14:paraId="3AE65A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63F45E4B">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移动电话：                       固定电话：</w:t>
            </w:r>
          </w:p>
        </w:tc>
      </w:tr>
      <w:tr w14:paraId="669CC8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outset" w:color="auto" w:sz="6" w:space="0"/>
              <w:right w:val="single" w:color="auto" w:sz="12" w:space="0"/>
            </w:tcBorders>
            <w:noWrap w:val="0"/>
            <w:vAlign w:val="center"/>
          </w:tcPr>
          <w:p w14:paraId="0743148F">
            <w:pPr>
              <w:widowControl/>
              <w:spacing w:before="100" w:beforeAutospacing="1" w:after="100" w:afterAutospacing="1" w:line="360" w:lineRule="auto"/>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电子邮箱：</w:t>
            </w:r>
          </w:p>
        </w:tc>
      </w:tr>
      <w:tr w14:paraId="22F753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012AA4EE">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
                <w:bCs/>
                <w:kern w:val="0"/>
                <w:szCs w:val="21"/>
                <w:highlight w:val="none"/>
              </w:rPr>
              <w:t>注：本表以上内容填写均需打印，以下内容需在报名时现场填写。</w:t>
            </w:r>
          </w:p>
        </w:tc>
      </w:tr>
      <w:tr w14:paraId="3F51C1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single" w:color="auto" w:sz="12" w:space="0"/>
              <w:left w:val="single" w:color="auto" w:sz="12" w:space="0"/>
              <w:bottom w:val="single" w:color="auto" w:sz="12" w:space="0"/>
              <w:right w:val="single" w:color="auto" w:sz="12" w:space="0"/>
            </w:tcBorders>
            <w:noWrap w:val="0"/>
            <w:vAlign w:val="center"/>
          </w:tcPr>
          <w:p w14:paraId="478C8F55">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报名时间：               年     月     日    时    分</w:t>
            </w:r>
          </w:p>
        </w:tc>
      </w:tr>
      <w:tr w14:paraId="2F5A913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8336" w:type="dxa"/>
            <w:tcBorders>
              <w:top w:val="outset" w:color="auto" w:sz="6" w:space="0"/>
              <w:left w:val="single" w:color="auto" w:sz="12" w:space="0"/>
              <w:bottom w:val="single" w:color="auto" w:sz="12" w:space="0"/>
              <w:right w:val="single" w:color="auto" w:sz="12" w:space="0"/>
            </w:tcBorders>
            <w:noWrap w:val="0"/>
            <w:vAlign w:val="center"/>
          </w:tcPr>
          <w:p w14:paraId="3F73E196">
            <w:pPr>
              <w:widowControl/>
              <w:spacing w:before="100" w:beforeAutospacing="1" w:after="100" w:afterAutospacing="1" w:line="360" w:lineRule="auto"/>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rPr>
              <w:t>被授权人签字：</w:t>
            </w:r>
          </w:p>
        </w:tc>
      </w:tr>
    </w:tbl>
    <w:p w14:paraId="36015F6D">
      <w:pPr>
        <w:rPr>
          <w:rFonts w:hint="eastAsia" w:ascii="宋体" w:hAnsi="宋体" w:eastAsia="宋体" w:cs="宋体"/>
          <w:kern w:val="0"/>
          <w:szCs w:val="21"/>
          <w:highlight w:val="none"/>
        </w:rPr>
      </w:pPr>
      <w:r>
        <w:rPr>
          <w:rFonts w:hint="eastAsia" w:ascii="宋体" w:hAnsi="宋体" w:eastAsia="宋体" w:cs="宋体"/>
          <w:kern w:val="0"/>
          <w:szCs w:val="21"/>
          <w:highlight w:val="none"/>
        </w:rPr>
        <w:t>注：供应商应完整填写表格，并对内容的真实性和有效性负全部责任。</w:t>
      </w:r>
    </w:p>
    <w:p w14:paraId="5F9DCDDB">
      <w:pPr>
        <w:spacing w:line="400" w:lineRule="exact"/>
        <w:outlineLvl w:val="0"/>
        <w:rPr>
          <w:rStyle w:val="5"/>
          <w:rFonts w:ascii="宋体" w:hAnsi="宋体" w:eastAsia="宋体" w:cs="宋体"/>
          <w:sz w:val="24"/>
          <w:highlight w:val="none"/>
          <w:shd w:val="clear" w:color="auto" w:fill="FFFFFF"/>
        </w:rPr>
      </w:pPr>
      <w:r>
        <w:rPr>
          <w:rFonts w:hint="eastAsia" w:ascii="宋体" w:hAnsi="宋体" w:eastAsia="宋体" w:cs="宋体"/>
          <w:kern w:val="0"/>
          <w:szCs w:val="21"/>
          <w:highlight w:val="none"/>
        </w:rPr>
        <w:br w:type="page"/>
      </w:r>
      <w:r>
        <w:rPr>
          <w:rStyle w:val="5"/>
          <w:rFonts w:hint="eastAsia" w:ascii="宋体" w:hAnsi="宋体" w:eastAsia="宋体" w:cs="宋体"/>
          <w:sz w:val="24"/>
          <w:highlight w:val="none"/>
          <w:shd w:val="clear" w:color="auto" w:fill="FFFFFF"/>
        </w:rPr>
        <w:t>附件二：</w:t>
      </w:r>
    </w:p>
    <w:p w14:paraId="5F7C64CB">
      <w:pPr>
        <w:adjustRightInd w:val="0"/>
        <w:snapToGrid w:val="0"/>
        <w:spacing w:line="400" w:lineRule="exact"/>
        <w:jc w:val="center"/>
        <w:outlineLvl w:val="1"/>
        <w:rPr>
          <w:rFonts w:ascii="宋体" w:hAnsi="宋体" w:eastAsia="宋体" w:cs="Times New Roman"/>
          <w:b/>
          <w:sz w:val="30"/>
          <w:szCs w:val="30"/>
          <w:highlight w:val="none"/>
        </w:rPr>
      </w:pPr>
      <w:r>
        <w:rPr>
          <w:rFonts w:hint="eastAsia" w:ascii="宋体" w:hAnsi="宋体" w:eastAsia="宋体" w:cs="Times New Roman"/>
          <w:b/>
          <w:sz w:val="30"/>
          <w:szCs w:val="30"/>
          <w:highlight w:val="none"/>
        </w:rPr>
        <w:t>授权委托书</w:t>
      </w:r>
    </w:p>
    <w:p w14:paraId="26607548">
      <w:pPr>
        <w:pStyle w:val="2"/>
        <w:spacing w:line="400" w:lineRule="exact"/>
        <w:ind w:firstLine="200"/>
        <w:rPr>
          <w:rFonts w:ascii="Times New Roman" w:hAnsi="Times New Roman" w:eastAsia="宋体" w:cs="Times New Roman"/>
          <w:sz w:val="10"/>
          <w:szCs w:val="10"/>
          <w:highlight w:val="none"/>
        </w:rPr>
      </w:pPr>
    </w:p>
    <w:p w14:paraId="07640D39">
      <w:pPr>
        <w:adjustRightInd w:val="0"/>
        <w:snapToGrid w:val="0"/>
        <w:spacing w:line="400" w:lineRule="exact"/>
        <w:ind w:firstLine="397"/>
        <w:rPr>
          <w:rFonts w:ascii="宋体" w:hAnsi="宋体" w:eastAsia="宋体" w:cs="宋体"/>
          <w:szCs w:val="21"/>
          <w:highlight w:val="none"/>
        </w:rPr>
      </w:pPr>
      <w:r>
        <w:rPr>
          <w:rFonts w:hint="eastAsia" w:ascii="宋体" w:hAnsi="宋体" w:eastAsia="宋体" w:cs="宋体"/>
          <w:szCs w:val="21"/>
          <w:highlight w:val="none"/>
        </w:rPr>
        <w:t>本授权委托书声明：_____________________（供应商名称）的_______________________（法定代表人姓名、职务）代表供应商授权_______________________（被授权人的姓名、职务）为</w:t>
      </w:r>
      <w:r>
        <w:rPr>
          <w:rFonts w:hint="eastAsia" w:ascii="宋体" w:hAnsi="宋体" w:eastAsia="宋体" w:cs="宋体"/>
          <w:color w:val="000000"/>
          <w:highlight w:val="none"/>
          <w:lang w:val="zh-CN"/>
        </w:rPr>
        <w:t xml:space="preserve">常州市新北区春江人民医院    </w:t>
      </w:r>
      <w:r>
        <w:rPr>
          <w:rFonts w:hint="eastAsia" w:ascii="宋体" w:hAnsi="宋体" w:eastAsia="宋体" w:cs="宋体"/>
          <w:szCs w:val="21"/>
          <w:highlight w:val="none"/>
        </w:rPr>
        <w:t>“          号”项目的合法代理人，全权负责参加本次竞争性磋商项目的磋商、签订合约以及与之相关的各项工作。本供应商对被授权人的签名负全部责任。</w:t>
      </w:r>
    </w:p>
    <w:p w14:paraId="19724043">
      <w:pPr>
        <w:adjustRightInd w:val="0"/>
        <w:snapToGrid w:val="0"/>
        <w:spacing w:line="400" w:lineRule="exact"/>
        <w:ind w:firstLine="397"/>
        <w:rPr>
          <w:rFonts w:ascii="宋体" w:hAnsi="宋体" w:eastAsia="宋体" w:cs="宋体"/>
          <w:szCs w:val="21"/>
          <w:highlight w:val="none"/>
        </w:rPr>
      </w:pPr>
      <w:r>
        <w:rPr>
          <w:rFonts w:hint="eastAsia" w:ascii="宋体" w:hAnsi="宋体" w:eastAsia="宋体" w:cs="宋体"/>
          <w:szCs w:val="21"/>
          <w:highlight w:val="none"/>
        </w:rPr>
        <w:t>本授权书于__________年_______月________日签字生效，特此声明。</w:t>
      </w:r>
    </w:p>
    <w:p w14:paraId="64323AD8">
      <w:pPr>
        <w:adjustRightInd w:val="0"/>
        <w:snapToGrid w:val="0"/>
        <w:spacing w:line="400" w:lineRule="exact"/>
        <w:rPr>
          <w:rFonts w:ascii="宋体" w:hAnsi="宋体" w:eastAsia="宋体" w:cs="宋体"/>
          <w:szCs w:val="21"/>
          <w:highlight w:val="none"/>
        </w:rPr>
      </w:pPr>
    </w:p>
    <w:p w14:paraId="074EC552">
      <w:pPr>
        <w:adjustRightInd w:val="0"/>
        <w:snapToGrid w:val="0"/>
        <w:spacing w:line="400" w:lineRule="exact"/>
        <w:rPr>
          <w:rFonts w:ascii="宋体" w:hAnsi="宋体" w:eastAsia="宋体" w:cs="宋体"/>
          <w:szCs w:val="21"/>
          <w:highlight w:val="none"/>
        </w:rPr>
      </w:pPr>
      <w:r>
        <w:rPr>
          <w:rFonts w:hint="eastAsia" w:ascii="宋体" w:hAnsi="宋体" w:eastAsia="宋体" w:cs="宋体"/>
          <w:bCs/>
          <w:szCs w:val="21"/>
          <w:highlight w:val="none"/>
        </w:rPr>
        <w:t xml:space="preserve">法定代表人签字或盖章： </w:t>
      </w:r>
      <w:r>
        <w:rPr>
          <w:rFonts w:hint="eastAsia" w:ascii="宋体" w:hAnsi="宋体" w:eastAsia="宋体" w:cs="宋体"/>
          <w:szCs w:val="21"/>
          <w:highlight w:val="none"/>
        </w:rPr>
        <w:t xml:space="preserve">                      日期：</w:t>
      </w:r>
    </w:p>
    <w:p w14:paraId="7E0169C9">
      <w:pPr>
        <w:spacing w:line="400" w:lineRule="exact"/>
        <w:rPr>
          <w:rFonts w:ascii="宋体" w:hAnsi="宋体" w:eastAsia="宋体" w:cs="宋体"/>
          <w:szCs w:val="21"/>
          <w:highlight w:val="none"/>
        </w:rPr>
      </w:pPr>
      <w:r>
        <w:rPr>
          <w:rFonts w:hint="eastAsia" w:ascii="宋体" w:hAnsi="宋体" w:eastAsia="宋体" w:cs="宋体"/>
          <w:szCs w:val="21"/>
          <w:highlight w:val="none"/>
        </w:rPr>
        <w:t>职务：                                       联系电话：</w:t>
      </w:r>
    </w:p>
    <w:p w14:paraId="1494F3F8">
      <w:pPr>
        <w:spacing w:line="400" w:lineRule="exact"/>
        <w:rPr>
          <w:rFonts w:ascii="宋体" w:hAnsi="宋体" w:eastAsia="宋体" w:cs="宋体"/>
          <w:szCs w:val="21"/>
          <w:highlight w:val="none"/>
        </w:rPr>
      </w:pPr>
      <w:r>
        <w:rPr>
          <w:rFonts w:hint="eastAsia" w:ascii="宋体" w:hAnsi="宋体" w:eastAsia="宋体" w:cs="宋体"/>
          <w:szCs w:val="21"/>
          <w:highlight w:val="none"/>
        </w:rPr>
        <w:t>单位名称：                                   地址：</w:t>
      </w:r>
    </w:p>
    <w:p w14:paraId="7920EAA5">
      <w:pPr>
        <w:spacing w:line="400" w:lineRule="exact"/>
        <w:rPr>
          <w:rFonts w:ascii="宋体" w:hAnsi="宋体" w:eastAsia="宋体" w:cs="宋体"/>
          <w:szCs w:val="21"/>
          <w:highlight w:val="none"/>
        </w:rPr>
      </w:pPr>
      <w:r>
        <w:rPr>
          <w:rFonts w:hint="eastAsia" w:ascii="宋体" w:hAnsi="宋体" w:eastAsia="宋体" w:cs="宋体"/>
          <w:szCs w:val="21"/>
          <w:highlight w:val="none"/>
        </w:rPr>
        <w:t>身份证号码：</w:t>
      </w:r>
    </w:p>
    <w:p w14:paraId="134C09DE">
      <w:pPr>
        <w:spacing w:line="400" w:lineRule="exact"/>
        <w:rPr>
          <w:rFonts w:ascii="宋体" w:hAnsi="宋体" w:eastAsia="宋体" w:cs="宋体"/>
          <w:szCs w:val="21"/>
          <w:highlight w:val="none"/>
        </w:rPr>
      </w:pPr>
    </w:p>
    <w:p w14:paraId="321455FE">
      <w:pPr>
        <w:spacing w:line="400" w:lineRule="exact"/>
        <w:rPr>
          <w:rFonts w:ascii="宋体" w:hAnsi="宋体" w:eastAsia="宋体" w:cs="宋体"/>
          <w:szCs w:val="21"/>
          <w:highlight w:val="none"/>
        </w:rPr>
      </w:pPr>
      <w:r>
        <w:rPr>
          <w:rFonts w:hint="eastAsia" w:ascii="宋体" w:hAnsi="宋体" w:eastAsia="宋体" w:cs="宋体"/>
          <w:szCs w:val="21"/>
          <w:highlight w:val="none"/>
        </w:rPr>
        <w:t>代理人签字或盖章：                           日期：</w:t>
      </w:r>
    </w:p>
    <w:p w14:paraId="7D6C7ED4">
      <w:pPr>
        <w:spacing w:line="400" w:lineRule="exact"/>
        <w:rPr>
          <w:rFonts w:ascii="宋体" w:hAnsi="宋体" w:eastAsia="宋体" w:cs="宋体"/>
          <w:szCs w:val="21"/>
          <w:highlight w:val="none"/>
        </w:rPr>
      </w:pPr>
      <w:r>
        <w:rPr>
          <w:rFonts w:hint="eastAsia" w:ascii="宋体" w:hAnsi="宋体" w:eastAsia="宋体" w:cs="宋体"/>
          <w:szCs w:val="21"/>
          <w:highlight w:val="none"/>
        </w:rPr>
        <w:t>职务：                                       联系电话：</w:t>
      </w:r>
    </w:p>
    <w:p w14:paraId="1F3332EC">
      <w:pPr>
        <w:spacing w:line="400" w:lineRule="exact"/>
        <w:rPr>
          <w:rFonts w:ascii="宋体" w:hAnsi="宋体" w:eastAsia="宋体" w:cs="宋体"/>
          <w:szCs w:val="21"/>
          <w:highlight w:val="none"/>
        </w:rPr>
      </w:pPr>
      <w:r>
        <w:rPr>
          <w:rFonts w:hint="eastAsia" w:ascii="宋体" w:hAnsi="宋体" w:eastAsia="宋体" w:cs="宋体"/>
          <w:szCs w:val="21"/>
          <w:highlight w:val="none"/>
        </w:rPr>
        <w:t>单位名称：                                   地址：</w:t>
      </w:r>
    </w:p>
    <w:p w14:paraId="4E4DB1C2">
      <w:pPr>
        <w:spacing w:line="400" w:lineRule="exact"/>
        <w:rPr>
          <w:rFonts w:ascii="宋体" w:hAnsi="宋体" w:eastAsia="宋体" w:cs="宋体"/>
          <w:szCs w:val="21"/>
          <w:highlight w:val="none"/>
        </w:rPr>
      </w:pPr>
      <w:r>
        <w:rPr>
          <w:rFonts w:hint="eastAsia" w:ascii="宋体" w:hAnsi="宋体" w:eastAsia="宋体" w:cs="宋体"/>
          <w:szCs w:val="21"/>
          <w:highlight w:val="none"/>
        </w:rPr>
        <w:t>身份证号码：</w:t>
      </w:r>
    </w:p>
    <w:p w14:paraId="41BAA344">
      <w:pPr>
        <w:spacing w:line="400" w:lineRule="exact"/>
        <w:rPr>
          <w:rFonts w:ascii="宋体" w:hAnsi="宋体" w:eastAsia="宋体" w:cs="宋体"/>
          <w:szCs w:val="21"/>
          <w:highlight w:val="none"/>
        </w:rPr>
      </w:pPr>
    </w:p>
    <w:p w14:paraId="57D4E55F">
      <w:pPr>
        <w:spacing w:line="400" w:lineRule="exact"/>
        <w:rPr>
          <w:rFonts w:ascii="宋体" w:hAnsi="宋体" w:eastAsia="宋体" w:cs="宋体"/>
          <w:szCs w:val="21"/>
          <w:highlight w:val="none"/>
        </w:rPr>
      </w:pPr>
      <w:r>
        <w:rPr>
          <w:rFonts w:hint="eastAsia" w:ascii="宋体" w:hAnsi="宋体" w:eastAsia="宋体" w:cs="宋体"/>
          <w:szCs w:val="21"/>
          <w:highlight w:val="none"/>
        </w:rPr>
        <w:t xml:space="preserve">供应商公章： </w:t>
      </w:r>
    </w:p>
    <w:p w14:paraId="0EA6AF12">
      <w:pPr>
        <w:spacing w:line="400" w:lineRule="exact"/>
        <w:rPr>
          <w:rFonts w:ascii="宋体" w:hAnsi="宋体" w:eastAsia="宋体" w:cs="宋体"/>
          <w:szCs w:val="21"/>
          <w:highlight w:val="none"/>
        </w:rPr>
      </w:pPr>
      <w:r>
        <w:rPr>
          <w:rFonts w:hint="eastAsia" w:ascii="宋体" w:hAnsi="宋体" w:eastAsia="宋体" w:cs="宋体"/>
          <w:szCs w:val="21"/>
          <w:highlight w:val="none"/>
        </w:rPr>
        <w:t>地址：                                       电话：</w:t>
      </w:r>
    </w:p>
    <w:p w14:paraId="1C054154">
      <w:pPr>
        <w:spacing w:line="400" w:lineRule="exact"/>
        <w:rPr>
          <w:rFonts w:ascii="宋体" w:hAnsi="宋体" w:eastAsia="宋体" w:cs="宋体"/>
          <w:szCs w:val="21"/>
          <w:highlight w:val="none"/>
        </w:rPr>
      </w:pPr>
      <w:r>
        <w:rPr>
          <w:rFonts w:hint="eastAsia" w:ascii="宋体" w:hAnsi="宋体" w:eastAsia="宋体" w:cs="宋体"/>
          <w:szCs w:val="21"/>
          <w:highlight w:val="none"/>
        </w:rPr>
        <w:t>传真：                                       邮编：</w:t>
      </w:r>
    </w:p>
    <w:p w14:paraId="764D32CB">
      <w:pPr>
        <w:spacing w:line="400" w:lineRule="exact"/>
        <w:rPr>
          <w:rFonts w:ascii="宋体" w:hAnsi="宋体" w:eastAsia="宋体" w:cs="宋体"/>
          <w:szCs w:val="21"/>
          <w:highlight w:val="none"/>
        </w:rPr>
      </w:pPr>
      <w:r>
        <w:rPr>
          <w:rFonts w:hint="eastAsia" w:ascii="宋体" w:hAnsi="宋体" w:eastAsia="宋体" w:cs="宋体"/>
          <w:szCs w:val="21"/>
          <w:highlight w:val="none"/>
        </w:rPr>
        <w:t>开户行：</w:t>
      </w:r>
    </w:p>
    <w:p w14:paraId="302B25E5">
      <w:pPr>
        <w:spacing w:line="400" w:lineRule="exact"/>
        <w:rPr>
          <w:rFonts w:ascii="宋体" w:hAnsi="宋体" w:eastAsia="宋体" w:cs="宋体"/>
          <w:szCs w:val="21"/>
          <w:highlight w:val="none"/>
        </w:rPr>
      </w:pPr>
      <w:r>
        <w:rPr>
          <w:rFonts w:hint="eastAsia" w:ascii="宋体" w:hAnsi="宋体" w:eastAsia="宋体" w:cs="宋体"/>
          <w:szCs w:val="21"/>
          <w:highlight w:val="none"/>
        </w:rPr>
        <w:t>帐号：</w:t>
      </w:r>
    </w:p>
    <w:p w14:paraId="211DEB07">
      <w:pPr>
        <w:spacing w:line="400" w:lineRule="exact"/>
        <w:rPr>
          <w:rFonts w:ascii="宋体" w:hAnsi="宋体" w:eastAsia="宋体" w:cs="宋体"/>
          <w:szCs w:val="21"/>
          <w:highlight w:val="none"/>
        </w:rPr>
      </w:pPr>
    </w:p>
    <w:p w14:paraId="2D0743F2">
      <w:pPr>
        <w:spacing w:line="400" w:lineRule="exact"/>
        <w:rPr>
          <w:rFonts w:ascii="Times New Roman" w:hAnsi="Times New Roman" w:eastAsia="宋体" w:cs="Times New Roman"/>
          <w:highlight w:val="none"/>
        </w:rPr>
      </w:pPr>
      <w:r>
        <w:rPr>
          <w:rFonts w:hint="eastAsia" w:ascii="宋体" w:hAnsi="宋体" w:eastAsia="宋体" w:cs="宋体"/>
          <w:szCs w:val="21"/>
          <w:highlight w:val="none"/>
        </w:rPr>
        <w:t>代理人身份证（复印件）粘贴处</w:t>
      </w:r>
    </w:p>
    <w:p w14:paraId="26B948AF">
      <w:pPr>
        <w:pStyle w:val="2"/>
        <w:spacing w:line="400" w:lineRule="exact"/>
        <w:ind w:firstLine="480"/>
        <w:rPr>
          <w:rFonts w:ascii="Times New Roman" w:hAnsi="Times New Roman" w:eastAsia="宋体" w:cs="Times New Roman"/>
          <w:highlight w:val="none"/>
        </w:rPr>
      </w:pPr>
    </w:p>
    <w:p w14:paraId="71DD9364">
      <w:pPr>
        <w:rPr>
          <w:rFonts w:ascii="Times New Roman" w:hAnsi="Times New Roman" w:eastAsia="宋体" w:cs="Times New Roman"/>
          <w:highlight w:val="none"/>
        </w:rPr>
      </w:pPr>
    </w:p>
    <w:p w14:paraId="0F534951">
      <w:pPr>
        <w:pStyle w:val="2"/>
        <w:ind w:left="0" w:leftChars="0" w:firstLine="0" w:firstLineChars="0"/>
        <w:rPr>
          <w:rFonts w:ascii="Times New Roman" w:hAnsi="Times New Roman" w:eastAsia="宋体" w:cs="Times New Roman"/>
          <w:highlight w:val="none"/>
        </w:rPr>
      </w:pPr>
    </w:p>
    <w:p w14:paraId="1FA7796D">
      <w:pPr>
        <w:spacing w:line="400" w:lineRule="exact"/>
        <w:rPr>
          <w:rFonts w:ascii="宋体" w:hAnsi="宋体" w:eastAsia="宋体" w:cs="宋体"/>
          <w:highlight w:val="none"/>
        </w:rPr>
      </w:pPr>
      <w:r>
        <w:rPr>
          <w:rFonts w:hint="eastAsia" w:ascii="宋体" w:hAnsi="宋体" w:eastAsia="宋体" w:cs="宋体"/>
          <w:highlight w:val="none"/>
        </w:rPr>
        <w:t>备注：</w:t>
      </w:r>
    </w:p>
    <w:p w14:paraId="6945A717">
      <w:pPr>
        <w:spacing w:line="400" w:lineRule="exact"/>
        <w:ind w:firstLine="405"/>
        <w:rPr>
          <w:rFonts w:ascii="宋体" w:hAnsi="宋体" w:eastAsia="宋体" w:cs="宋体"/>
          <w:highlight w:val="none"/>
        </w:rPr>
      </w:pPr>
      <w:r>
        <w:rPr>
          <w:rFonts w:hint="eastAsia" w:ascii="宋体" w:hAnsi="宋体" w:eastAsia="宋体" w:cs="宋体"/>
          <w:highlight w:val="none"/>
        </w:rPr>
        <w:t>1、法定代表人参加磋商会议时，需携带法人资格证明和本人身份证原件。</w:t>
      </w:r>
    </w:p>
    <w:p w14:paraId="666FB57C">
      <w:r>
        <w:rPr>
          <w:rFonts w:hint="eastAsia" w:ascii="宋体" w:hAnsi="宋体" w:eastAsia="宋体" w:cs="宋体"/>
          <w:highlight w:val="none"/>
        </w:rPr>
        <w:t>2、代理人参加磋商会议时，需携带授权委托书和本人身份证原件。</w:t>
      </w:r>
      <w:r>
        <w:rPr>
          <w:rFonts w:hint="eastAsia" w:ascii="宋体" w:hAnsi="宋体" w:eastAsia="宋体" w:cs="宋体"/>
          <w:kern w:val="0"/>
          <w:sz w:val="32"/>
          <w:szCs w:val="32"/>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FDDA99"/>
    <w:multiLevelType w:val="singleLevel"/>
    <w:tmpl w:val="E6FDDA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002B"/>
    <w:rsid w:val="0372304A"/>
    <w:rsid w:val="04810F06"/>
    <w:rsid w:val="0A2C644C"/>
    <w:rsid w:val="0BB9130A"/>
    <w:rsid w:val="0BE13C1C"/>
    <w:rsid w:val="0DF81EBE"/>
    <w:rsid w:val="106629FF"/>
    <w:rsid w:val="1372461E"/>
    <w:rsid w:val="13FE470F"/>
    <w:rsid w:val="15160637"/>
    <w:rsid w:val="1A3A309D"/>
    <w:rsid w:val="1CB84226"/>
    <w:rsid w:val="1D396070"/>
    <w:rsid w:val="1D5B0219"/>
    <w:rsid w:val="1D765A21"/>
    <w:rsid w:val="217706AE"/>
    <w:rsid w:val="21C967D9"/>
    <w:rsid w:val="23851CE4"/>
    <w:rsid w:val="267107E3"/>
    <w:rsid w:val="279F4D25"/>
    <w:rsid w:val="2A9275FD"/>
    <w:rsid w:val="2D0B52E1"/>
    <w:rsid w:val="31670F44"/>
    <w:rsid w:val="3222175D"/>
    <w:rsid w:val="32AB1CCB"/>
    <w:rsid w:val="347D403B"/>
    <w:rsid w:val="368F4D28"/>
    <w:rsid w:val="378E27D4"/>
    <w:rsid w:val="3AEE2E33"/>
    <w:rsid w:val="3B161C15"/>
    <w:rsid w:val="3C422BAF"/>
    <w:rsid w:val="44AC2B3D"/>
    <w:rsid w:val="494B10D3"/>
    <w:rsid w:val="4B04402D"/>
    <w:rsid w:val="4CD85333"/>
    <w:rsid w:val="4E8124B1"/>
    <w:rsid w:val="515B5451"/>
    <w:rsid w:val="52723A30"/>
    <w:rsid w:val="553331BA"/>
    <w:rsid w:val="5626443A"/>
    <w:rsid w:val="5BF66FB7"/>
    <w:rsid w:val="621215DB"/>
    <w:rsid w:val="655C4076"/>
    <w:rsid w:val="67315BF9"/>
    <w:rsid w:val="720A7D8F"/>
    <w:rsid w:val="73231962"/>
    <w:rsid w:val="78D511D5"/>
    <w:rsid w:val="79A11013"/>
    <w:rsid w:val="7AFC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next w:val="1"/>
    <w:qFormat/>
    <w:uiPriority w:val="0"/>
    <w:pPr>
      <w:widowControl w:val="0"/>
      <w:spacing w:after="120" w:line="480" w:lineRule="exact"/>
      <w:ind w:left="420" w:leftChars="200" w:firstLine="420" w:firstLineChars="200"/>
      <w:jc w:val="both"/>
    </w:pPr>
    <w:rPr>
      <w:rFonts w:ascii="Times New Roman" w:hAnsi="Times New Roman" w:eastAsia="宋体" w:cs="Times New Roman"/>
      <w:kern w:val="2"/>
      <w:sz w:val="21"/>
      <w:szCs w:val="20"/>
      <w:lang w:val="en-US" w:eastAsia="zh-CN" w:bidi="ar-SA"/>
    </w:rPr>
  </w:style>
  <w:style w:type="character" w:styleId="5">
    <w:name w:val="Strong"/>
    <w:qFormat/>
    <w:uiPriority w:val="0"/>
    <w:rPr>
      <w:b/>
      <w:bCs/>
    </w:rPr>
  </w:style>
  <w:style w:type="paragraph" w:customStyle="1" w:styleId="6">
    <w:name w:val="无间隔1"/>
    <w:qFormat/>
    <w:uiPriority w:val="9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〓空_____白°</cp:lastModifiedBy>
  <dcterms:modified xsi:type="dcterms:W3CDTF">2025-09-17T08:27:39Z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3E6349F4B96849E99CE9D15D1B803D43</vt:lpwstr>
  </property>
  <property fmtid="{D5CDD505-2E9C-101B-9397-08002B2CF9AE}" pid="4" name="KSOTemplateDocerSaveRecord">
    <vt:lpwstr>eyJoZGlkIjoiYzFjYWRlMGVjMDI1ZjJmMGJjN2Q0MjNkZTdlZDQwN2MiLCJ1c2VySWQiOiIyNDc2OTI3NDUifQ==</vt:lpwstr>
  </property>
</Properties>
</file>