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92BA8">
      <w:pPr>
        <w:spacing w:before="240" w:after="60"/>
        <w:jc w:val="center"/>
        <w:outlineLvl w:val="0"/>
        <w:rPr>
          <w:rFonts w:hint="eastAsia" w:ascii="宋体" w:hAnsi="宋体" w:eastAsia="宋体" w:cs="Times New Roman"/>
          <w:b/>
          <w:sz w:val="32"/>
          <w:szCs w:val="20"/>
        </w:rPr>
      </w:pPr>
      <w:r>
        <w:rPr>
          <w:rFonts w:hint="eastAsia" w:ascii="宋体" w:hAnsi="宋体" w:eastAsia="宋体" w:cs="Times New Roman"/>
          <w:b/>
          <w:sz w:val="32"/>
          <w:szCs w:val="20"/>
        </w:rPr>
        <w:t>BFH260005试验平台升级改造电气施工项目</w:t>
      </w:r>
    </w:p>
    <w:p w14:paraId="73E4C082">
      <w:pPr>
        <w:spacing w:before="240" w:after="60"/>
        <w:jc w:val="center"/>
        <w:outlineLvl w:val="0"/>
        <w:rPr>
          <w:rFonts w:hint="eastAsia" w:ascii="宋体" w:hAnsi="宋体" w:eastAsia="宋体" w:cs="Arial"/>
          <w:b/>
          <w:kern w:val="0"/>
          <w:sz w:val="28"/>
          <w:szCs w:val="28"/>
        </w:rPr>
      </w:pPr>
      <w:r>
        <w:rPr>
          <w:rFonts w:hint="eastAsia" w:ascii="宋体" w:hAnsi="宋体" w:eastAsia="宋体" w:cs="Times New Roman"/>
          <w:b/>
          <w:sz w:val="32"/>
          <w:szCs w:val="20"/>
        </w:rPr>
        <w:t>招标公告</w:t>
      </w:r>
    </w:p>
    <w:p w14:paraId="320A3E88">
      <w:pPr>
        <w:spacing w:line="42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一、项目概况：</w:t>
      </w:r>
    </w:p>
    <w:p w14:paraId="40505DC6">
      <w:pPr>
        <w:spacing w:line="42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 xml:space="preserve">    </w:t>
      </w:r>
      <w:r>
        <w:rPr>
          <w:rFonts w:hint="eastAsia" w:ascii="宋体" w:hAnsi="宋体" w:eastAsia="宋体" w:cs="宋体"/>
          <w:kern w:val="0"/>
          <w:sz w:val="24"/>
          <w:szCs w:val="24"/>
        </w:rPr>
        <w:t>1）项目编号：ZRCG-20260503</w:t>
      </w:r>
    </w:p>
    <w:p w14:paraId="07D0C5FF">
      <w:pPr>
        <w:spacing w:line="420" w:lineRule="exact"/>
        <w:ind w:firstLine="468"/>
        <w:rPr>
          <w:rFonts w:hint="eastAsia" w:ascii="宋体" w:hAnsi="宋体" w:eastAsia="宋体" w:cs="宋体"/>
          <w:kern w:val="0"/>
          <w:sz w:val="24"/>
          <w:szCs w:val="24"/>
        </w:rPr>
      </w:pPr>
      <w:r>
        <w:rPr>
          <w:rFonts w:hint="eastAsia" w:ascii="宋体" w:hAnsi="宋体" w:eastAsia="宋体" w:cs="宋体"/>
          <w:kern w:val="0"/>
          <w:sz w:val="24"/>
          <w:szCs w:val="24"/>
        </w:rPr>
        <w:t>2）招 标 人：常州博瑞电力自动化设备有限公司；</w:t>
      </w:r>
    </w:p>
    <w:p w14:paraId="346E4606">
      <w:pPr>
        <w:spacing w:line="420" w:lineRule="exact"/>
        <w:ind w:firstLine="468"/>
        <w:rPr>
          <w:rFonts w:hint="eastAsia" w:ascii="宋体" w:hAnsi="宋体" w:eastAsia="宋体" w:cs="宋体"/>
          <w:kern w:val="0"/>
          <w:sz w:val="24"/>
          <w:szCs w:val="24"/>
        </w:rPr>
      </w:pPr>
      <w:r>
        <w:rPr>
          <w:rFonts w:hint="eastAsia" w:ascii="宋体" w:hAnsi="宋体" w:eastAsia="宋体" w:cs="宋体"/>
          <w:kern w:val="0"/>
          <w:sz w:val="24"/>
          <w:szCs w:val="24"/>
        </w:rPr>
        <w:t>3）项目名称：BFH260005试验平台升级改造电气施工项目；</w:t>
      </w:r>
    </w:p>
    <w:p w14:paraId="158E352A">
      <w:pPr>
        <w:spacing w:line="420" w:lineRule="exact"/>
        <w:ind w:firstLine="468"/>
        <w:rPr>
          <w:rFonts w:hint="eastAsia" w:ascii="宋体" w:hAnsi="宋体" w:eastAsia="宋体" w:cs="宋体"/>
          <w:kern w:val="0"/>
          <w:sz w:val="24"/>
          <w:szCs w:val="24"/>
        </w:rPr>
      </w:pPr>
      <w:r>
        <w:rPr>
          <w:rFonts w:hint="eastAsia" w:ascii="宋体" w:hAnsi="宋体" w:eastAsia="宋体" w:cs="宋体"/>
          <w:kern w:val="0"/>
          <w:sz w:val="24"/>
          <w:szCs w:val="24"/>
        </w:rPr>
        <w:t>4）项目地址：常州市武进区潞城街道五一路3</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8号；</w:t>
      </w:r>
    </w:p>
    <w:p w14:paraId="49B90B67">
      <w:pPr>
        <w:spacing w:line="420" w:lineRule="exact"/>
        <w:ind w:firstLine="468"/>
        <w:rPr>
          <w:rFonts w:hint="eastAsia" w:ascii="宋体" w:hAnsi="宋体" w:eastAsia="宋体" w:cs="宋体"/>
          <w:kern w:val="0"/>
          <w:sz w:val="24"/>
          <w:szCs w:val="24"/>
        </w:rPr>
      </w:pPr>
      <w:r>
        <w:rPr>
          <w:rFonts w:hint="eastAsia" w:ascii="宋体" w:hAnsi="宋体" w:eastAsia="宋体" w:cs="宋体"/>
          <w:kern w:val="0"/>
          <w:sz w:val="24"/>
          <w:szCs w:val="24"/>
        </w:rPr>
        <w:t>5）项目工期：45日历天；</w:t>
      </w:r>
    </w:p>
    <w:p w14:paraId="11069A65">
      <w:pPr>
        <w:spacing w:line="420" w:lineRule="exact"/>
        <w:ind w:firstLine="468"/>
        <w:rPr>
          <w:rFonts w:hint="eastAsia" w:ascii="宋体" w:hAnsi="宋体" w:eastAsia="宋体" w:cs="宋体"/>
          <w:kern w:val="0"/>
          <w:sz w:val="24"/>
          <w:szCs w:val="24"/>
        </w:rPr>
      </w:pPr>
      <w:r>
        <w:rPr>
          <w:rFonts w:hint="eastAsia" w:ascii="宋体" w:hAnsi="宋体" w:eastAsia="宋体" w:cs="宋体"/>
          <w:kern w:val="0"/>
          <w:sz w:val="24"/>
          <w:szCs w:val="24"/>
        </w:rPr>
        <w:t>6）招标控制价；</w:t>
      </w:r>
      <w:r>
        <w:rPr>
          <w:rFonts w:ascii="宋体" w:hAnsi="宋体" w:eastAsia="宋体" w:cs="宋体"/>
          <w:sz w:val="24"/>
          <w:szCs w:val="24"/>
        </w:rPr>
        <w:t>1818484.34</w:t>
      </w:r>
      <w:r>
        <w:rPr>
          <w:rFonts w:hint="eastAsia" w:ascii="宋体" w:hAnsi="宋体" w:eastAsia="宋体" w:cs="宋体"/>
          <w:sz w:val="24"/>
          <w:szCs w:val="24"/>
        </w:rPr>
        <w:t>元；</w:t>
      </w:r>
    </w:p>
    <w:p w14:paraId="609D2060">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7）项目范围、内容及要求：详见工程量清单及招标控制价。</w:t>
      </w:r>
    </w:p>
    <w:p w14:paraId="24D41715">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8）招标方式：公开招标方式，不接受联合体投标。</w:t>
      </w:r>
    </w:p>
    <w:p w14:paraId="3BEDA547">
      <w:pPr>
        <w:spacing w:line="420" w:lineRule="exact"/>
        <w:outlineLvl w:val="1"/>
        <w:rPr>
          <w:rFonts w:hint="eastAsia" w:ascii="宋体" w:hAnsi="宋体" w:eastAsia="宋体" w:cs="Arial"/>
          <w:b/>
          <w:kern w:val="0"/>
          <w:sz w:val="24"/>
          <w:szCs w:val="24"/>
        </w:rPr>
      </w:pPr>
      <w:r>
        <w:rPr>
          <w:rFonts w:hint="eastAsia" w:ascii="宋体" w:hAnsi="宋体" w:eastAsia="宋体" w:cs="Arial"/>
          <w:b/>
          <w:kern w:val="0"/>
          <w:sz w:val="24"/>
          <w:szCs w:val="24"/>
        </w:rPr>
        <w:t>二、投标人资格条件：</w:t>
      </w:r>
      <w:bookmarkStart w:id="1" w:name="_GoBack"/>
      <w:bookmarkEnd w:id="1"/>
    </w:p>
    <w:p w14:paraId="1444E090">
      <w:pPr>
        <w:spacing w:line="420" w:lineRule="exact"/>
        <w:ind w:firstLine="468"/>
        <w:outlineLvl w:val="2"/>
        <w:rPr>
          <w:rFonts w:hint="eastAsia" w:ascii="宋体" w:hAnsi="宋体" w:eastAsia="宋体" w:cs="宋体"/>
          <w:sz w:val="24"/>
          <w:szCs w:val="24"/>
        </w:rPr>
      </w:pPr>
      <w:r>
        <w:rPr>
          <w:rFonts w:hint="eastAsia" w:ascii="宋体" w:hAnsi="宋体" w:eastAsia="宋体" w:cs="宋体"/>
          <w:sz w:val="24"/>
          <w:szCs w:val="24"/>
        </w:rPr>
        <w:t>1、供应商应具备下列条件：</w:t>
      </w:r>
    </w:p>
    <w:p w14:paraId="4EADBDC4">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14:paraId="41F683E7">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 xml:space="preserve">（2）具有良好的商业信誉和健全的财务会计制度； </w:t>
      </w:r>
    </w:p>
    <w:p w14:paraId="13F70578">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 xml:space="preserve">（3）具有履行合同所必需的设备和专业技术能力； </w:t>
      </w:r>
    </w:p>
    <w:p w14:paraId="7883A3FD">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 xml:space="preserve">（4）有依法缴纳税收和社会保障资金的良好记录； </w:t>
      </w:r>
    </w:p>
    <w:p w14:paraId="71CF822F">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（5）参加采购活动前三年内，在经营活动中没有重大违法记录；</w:t>
      </w:r>
    </w:p>
    <w:p w14:paraId="6B42876C">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45CE9721">
      <w:pPr>
        <w:spacing w:line="420" w:lineRule="exact"/>
        <w:ind w:firstLine="468"/>
        <w:outlineLvl w:val="2"/>
        <w:rPr>
          <w:rFonts w:hint="eastAsia" w:ascii="宋体" w:hAnsi="宋体" w:eastAsia="宋体" w:cs="宋体"/>
          <w:sz w:val="24"/>
          <w:szCs w:val="24"/>
        </w:rPr>
      </w:pPr>
      <w:r>
        <w:rPr>
          <w:rFonts w:hint="eastAsia" w:ascii="宋体" w:hAnsi="宋体" w:eastAsia="宋体" w:cs="宋体"/>
          <w:sz w:val="24"/>
          <w:szCs w:val="24"/>
        </w:rPr>
        <w:t>2.本项目的特定资格要求：</w:t>
      </w:r>
    </w:p>
    <w:p w14:paraId="76689FFE">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（1）单位负责人为同一人或者存在直接控股、管理关系的不同供应商（包含法定代表人为同一个人的两个及两个以上法人，母公司、全资子公司及其控股公司），不得参加同一合同项下的采购活动；</w:t>
      </w:r>
    </w:p>
    <w:p w14:paraId="138A1315">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（2）未被“信用中国”网站（www.creditchina.gov.cn）或“中国政府采购网”网站（www.ccgp.gov.cn）列入失信被执行人、重大税收违法案件当事人名单、政府采购严重失信行为记录名单。</w:t>
      </w:r>
    </w:p>
    <w:p w14:paraId="627E4011">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（3）提供有效的营业执照并具有安全生产许可证；</w:t>
      </w:r>
    </w:p>
    <w:p w14:paraId="6F7DCE98">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（4）具有电力工程施工总承包三级及以上或输变电工程专业承包三级及以上资质；且具有国家能源局颁发的承装承修承试类电力设施许可证三级及以上；</w:t>
      </w:r>
    </w:p>
    <w:p w14:paraId="346A3B98">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（5）国家能源局颁发的承装承修承试类电力设施许可证；</w:t>
      </w:r>
    </w:p>
    <w:p w14:paraId="6FB5B56F">
      <w:pPr>
        <w:spacing w:line="420" w:lineRule="exact"/>
        <w:ind w:firstLine="468"/>
        <w:rPr>
          <w:rFonts w:hint="eastAsia" w:ascii="宋体" w:hAnsi="宋体" w:eastAsia="宋体" w:cs="宋体"/>
          <w:sz w:val="24"/>
          <w:szCs w:val="24"/>
        </w:rPr>
      </w:pPr>
      <w:r>
        <w:rPr>
          <w:rFonts w:hint="eastAsia" w:ascii="宋体" w:hAnsi="宋体" w:eastAsia="宋体" w:cs="宋体"/>
          <w:sz w:val="24"/>
          <w:szCs w:val="24"/>
        </w:rPr>
        <w:t>（6）项目负责人具有机电工程二级及以上注册建造师同时具有安全生产考核合格证书（B证）。</w:t>
      </w:r>
    </w:p>
    <w:p w14:paraId="3D58D1E4">
      <w:pPr>
        <w:spacing w:line="420" w:lineRule="exact"/>
        <w:outlineLvl w:val="1"/>
        <w:rPr>
          <w:rFonts w:hint="eastAsia" w:ascii="宋体" w:hAnsi="宋体" w:eastAsia="宋体" w:cs="Arial"/>
          <w:b/>
          <w:kern w:val="0"/>
          <w:sz w:val="24"/>
          <w:szCs w:val="24"/>
        </w:rPr>
      </w:pPr>
      <w:r>
        <w:rPr>
          <w:rFonts w:hint="eastAsia" w:ascii="宋体" w:hAnsi="宋体" w:eastAsia="宋体" w:cs="Arial"/>
          <w:b/>
          <w:kern w:val="0"/>
          <w:sz w:val="24"/>
          <w:szCs w:val="24"/>
        </w:rPr>
        <w:t>三、报名、资格审查事项：</w:t>
      </w:r>
    </w:p>
    <w:p w14:paraId="4DAEF115">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1、报名时间：2026年5月22日至2026年5月28日，上午9:00-11:30，下午13:30-17:00（法定公休日、法定节假日除外）。</w:t>
      </w:r>
    </w:p>
    <w:p w14:paraId="6B5F0516">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2、报名地点：常州中瑞工程造价咨询有限公司（常州市新北区友邦商务大厦A座13楼）。</w:t>
      </w:r>
    </w:p>
    <w:p w14:paraId="5CD48CA2">
      <w:pPr>
        <w:spacing w:line="40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3、报名携带的资料：</w:t>
      </w:r>
      <w:r>
        <w:rPr>
          <w:rFonts w:hint="eastAsia" w:ascii="宋体" w:hAnsi="宋体" w:eastAsia="宋体" w:cs="宋体"/>
          <w:kern w:val="0"/>
          <w:sz w:val="24"/>
          <w:szCs w:val="24"/>
          <w:u w:val="single"/>
        </w:rPr>
        <w:t>①获取招标文件申请表【原件，格式详见附件1】；②</w:t>
      </w:r>
      <w:r>
        <w:rPr>
          <w:rFonts w:hint="eastAsia" w:ascii="宋体" w:hAnsi="宋体" w:eastAsia="宋体" w:cs="宋体"/>
          <w:kern w:val="0"/>
          <w:sz w:val="24"/>
          <w:u w:val="single"/>
        </w:rPr>
        <w:t>法定代表</w:t>
      </w:r>
      <w:r>
        <w:rPr>
          <w:rFonts w:hint="eastAsia" w:ascii="宋体" w:hAnsi="宋体" w:eastAsia="宋体" w:cs="宋体"/>
          <w:kern w:val="0"/>
          <w:sz w:val="24"/>
          <w:szCs w:val="24"/>
          <w:u w:val="single"/>
        </w:rPr>
        <w:t>人身份证明暨授权委托书【原件，格式详见附件2】；③企业营业执照、企业资质等级证书、企业安全生产许可证【复印件加盖公章】</w:t>
      </w:r>
      <w:r>
        <w:rPr>
          <w:rFonts w:hint="eastAsia" w:ascii="宋体" w:hAnsi="宋体" w:eastAsia="宋体" w:cs="宋体"/>
          <w:kern w:val="0"/>
          <w:sz w:val="24"/>
          <w:szCs w:val="24"/>
        </w:rPr>
        <w:t>。</w:t>
      </w:r>
    </w:p>
    <w:p w14:paraId="487046E3">
      <w:pPr>
        <w:autoSpaceDE w:val="0"/>
        <w:autoSpaceDN w:val="0"/>
        <w:spacing w:line="42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4、资格审查方式：本项目采用</w:t>
      </w:r>
      <w:r>
        <w:rPr>
          <w:rFonts w:hint="eastAsia" w:ascii="宋体" w:hAnsi="宋体" w:eastAsia="宋体" w:cs="Times New Roman"/>
          <w:kern w:val="0"/>
          <w:sz w:val="24"/>
          <w:szCs w:val="24"/>
          <w:u w:val="single"/>
        </w:rPr>
        <w:t>资格后审</w:t>
      </w:r>
      <w:r>
        <w:rPr>
          <w:rFonts w:hint="eastAsia" w:ascii="宋体" w:hAnsi="宋体" w:eastAsia="宋体" w:cs="Times New Roman"/>
          <w:kern w:val="0"/>
          <w:sz w:val="24"/>
          <w:szCs w:val="24"/>
        </w:rPr>
        <w:t>方式进行资格审查。</w:t>
      </w:r>
    </w:p>
    <w:p w14:paraId="7898B119">
      <w:pPr>
        <w:autoSpaceDE w:val="0"/>
        <w:autoSpaceDN w:val="0"/>
        <w:spacing w:line="42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5、资格审查所需资料：</w:t>
      </w:r>
    </w:p>
    <w:p w14:paraId="042CA0A2">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（1）企业营业执照、企业安全生产许可证【提供加盖公章的有效复印件】；</w:t>
      </w:r>
    </w:p>
    <w:p w14:paraId="28470AEE">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（2）企业资质等级证书【提供加盖公章的有效复印件】；</w:t>
      </w:r>
    </w:p>
    <w:p w14:paraId="055A7BFE">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（3）国家能源局颁发的承装承修承试类电力设施许可证【提供加盖公章的有效复印件】；</w:t>
      </w:r>
    </w:p>
    <w:p w14:paraId="7A66F187">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（4）投标项目负责人的注册建造师证书及安全考核证书（B证）【提供加盖公章的有效复印件】；</w:t>
      </w:r>
    </w:p>
    <w:p w14:paraId="6F6715D5">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（5）法定代表人身份证明暨授权委托书【提供原件，格式详见招标文件附件2】；</w:t>
      </w:r>
    </w:p>
    <w:p w14:paraId="4DB7262D">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（6）项目负责人授权委托书【提供原件，格式详见招标文件附件3】；</w:t>
      </w:r>
    </w:p>
    <w:p w14:paraId="6D083272">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（7）投标保证金缴纳凭证【提供加盖公章的有效复印件】。</w:t>
      </w:r>
    </w:p>
    <w:p w14:paraId="0D11A99A">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（8）未被“信用中国”网站（www.creditchina.gov.cn）或“中国政府采购网”网站（www.ccgp.gov.cn）列入失信被执行人、重大税收违法案件当事人名单、政府采购严重失信行为记录名单。</w:t>
      </w:r>
    </w:p>
    <w:p w14:paraId="6A60003C">
      <w:pPr>
        <w:spacing w:line="420" w:lineRule="exact"/>
        <w:ind w:firstLine="482" w:firstLineChars="200"/>
        <w:rPr>
          <w:rFonts w:hint="eastAsia" w:ascii="宋体" w:hAnsi="宋体" w:eastAsia="宋体" w:cs="Times New Roman"/>
          <w:b/>
          <w:kern w:val="0"/>
          <w:sz w:val="24"/>
          <w:szCs w:val="24"/>
        </w:rPr>
      </w:pPr>
      <w:r>
        <w:rPr>
          <w:rFonts w:hint="eastAsia" w:ascii="宋体" w:hAnsi="宋体" w:eastAsia="宋体" w:cs="Times New Roman"/>
          <w:b/>
          <w:kern w:val="0"/>
          <w:sz w:val="24"/>
          <w:szCs w:val="24"/>
        </w:rPr>
        <w:t>注：</w:t>
      </w:r>
      <w:r>
        <w:rPr>
          <w:rFonts w:ascii="宋体" w:hAnsi="宋体" w:eastAsia="宋体" w:cs="楷体"/>
          <w:b/>
          <w:sz w:val="24"/>
          <w:szCs w:val="24"/>
          <w:u w:val="double"/>
        </w:rPr>
        <w:t>上述</w:t>
      </w:r>
      <w:r>
        <w:rPr>
          <w:rFonts w:hint="eastAsia" w:ascii="宋体" w:hAnsi="宋体" w:eastAsia="宋体" w:cs="楷体"/>
          <w:b/>
          <w:sz w:val="24"/>
          <w:szCs w:val="24"/>
          <w:u w:val="double"/>
        </w:rPr>
        <w:t>资格审查材料</w:t>
      </w:r>
      <w:r>
        <w:rPr>
          <w:rFonts w:ascii="宋体" w:hAnsi="宋体" w:eastAsia="宋体" w:cs="楷体"/>
          <w:b/>
          <w:sz w:val="24"/>
          <w:szCs w:val="24"/>
          <w:u w:val="double"/>
        </w:rPr>
        <w:t>所对应的</w:t>
      </w:r>
      <w:r>
        <w:rPr>
          <w:rFonts w:hint="eastAsia" w:ascii="宋体" w:hAnsi="宋体" w:eastAsia="宋体" w:cs="楷体"/>
          <w:b/>
          <w:sz w:val="24"/>
          <w:szCs w:val="24"/>
          <w:u w:val="double"/>
        </w:rPr>
        <w:t>原件或加盖公章的</w:t>
      </w:r>
      <w:r>
        <w:rPr>
          <w:rFonts w:ascii="宋体" w:hAnsi="宋体" w:eastAsia="宋体" w:cs="楷体"/>
          <w:b/>
          <w:sz w:val="24"/>
          <w:szCs w:val="24"/>
          <w:u w:val="double"/>
        </w:rPr>
        <w:t>复印件</w:t>
      </w:r>
      <w:r>
        <w:rPr>
          <w:rFonts w:hint="eastAsia" w:ascii="宋体" w:hAnsi="宋体" w:eastAsia="宋体" w:cs="楷体"/>
          <w:b/>
          <w:sz w:val="24"/>
          <w:szCs w:val="24"/>
          <w:u w:val="double"/>
        </w:rPr>
        <w:t>需编</w:t>
      </w:r>
      <w:r>
        <w:rPr>
          <w:rFonts w:ascii="宋体" w:hAnsi="宋体" w:eastAsia="宋体" w:cs="楷体"/>
          <w:b/>
          <w:sz w:val="24"/>
          <w:szCs w:val="24"/>
          <w:u w:val="double"/>
        </w:rPr>
        <w:t>入投标文件中</w:t>
      </w:r>
      <w:r>
        <w:rPr>
          <w:rFonts w:hint="eastAsia" w:ascii="宋体" w:hAnsi="宋体" w:eastAsia="宋体" w:cs="楷体"/>
          <w:b/>
          <w:sz w:val="24"/>
          <w:szCs w:val="24"/>
          <w:u w:val="double"/>
        </w:rPr>
        <w:t>，否则资格审查不通过</w:t>
      </w:r>
      <w:r>
        <w:rPr>
          <w:rFonts w:ascii="宋体" w:hAnsi="宋体" w:eastAsia="宋体" w:cs="楷体"/>
          <w:b/>
          <w:sz w:val="24"/>
          <w:szCs w:val="24"/>
          <w:u w:val="double"/>
        </w:rPr>
        <w:t>。</w:t>
      </w:r>
      <w:r>
        <w:rPr>
          <w:rFonts w:hint="eastAsia" w:ascii="宋体" w:hAnsi="宋体" w:eastAsia="宋体" w:cs="楷体"/>
          <w:b/>
          <w:sz w:val="24"/>
          <w:szCs w:val="24"/>
          <w:u w:val="double"/>
        </w:rPr>
        <w:t>若相应材料未在投标文件中提供或提供不全，或不在有效期内，作资格审查不通过处理。</w:t>
      </w:r>
    </w:p>
    <w:p w14:paraId="7136204A">
      <w:pPr>
        <w:autoSpaceDE w:val="0"/>
        <w:autoSpaceDN w:val="0"/>
        <w:spacing w:line="420" w:lineRule="exact"/>
        <w:jc w:val="left"/>
        <w:outlineLvl w:val="1"/>
        <w:rPr>
          <w:rFonts w:hint="eastAsia" w:ascii="宋体" w:hAnsi="宋体" w:eastAsia="宋体" w:cs="Arial"/>
          <w:b/>
          <w:kern w:val="0"/>
          <w:sz w:val="24"/>
          <w:szCs w:val="24"/>
        </w:rPr>
      </w:pPr>
      <w:r>
        <w:rPr>
          <w:rFonts w:hint="eastAsia" w:ascii="宋体" w:hAnsi="宋体" w:eastAsia="宋体" w:cs="Arial"/>
          <w:b/>
          <w:kern w:val="0"/>
          <w:sz w:val="24"/>
          <w:szCs w:val="24"/>
        </w:rPr>
        <w:t>四、招标文件领取</w:t>
      </w:r>
    </w:p>
    <w:p w14:paraId="4AA6FC13">
      <w:pPr>
        <w:autoSpaceDE w:val="0"/>
        <w:autoSpaceDN w:val="0"/>
        <w:spacing w:line="420" w:lineRule="exact"/>
        <w:ind w:firstLine="360" w:firstLineChars="150"/>
        <w:jc w:val="left"/>
        <w:outlineLvl w:val="2"/>
        <w:rPr>
          <w:rFonts w:hint="eastAsia" w:ascii="宋体" w:hAnsi="宋体" w:eastAsia="宋体" w:cs="Times New Roman"/>
          <w:kern w:val="0"/>
          <w:sz w:val="24"/>
          <w:szCs w:val="24"/>
        </w:rPr>
      </w:pPr>
      <w:r>
        <w:rPr>
          <w:rFonts w:hint="eastAsia" w:ascii="宋体" w:hAnsi="宋体" w:eastAsia="宋体" w:cs="Times New Roman"/>
          <w:kern w:val="0"/>
          <w:sz w:val="24"/>
          <w:szCs w:val="24"/>
        </w:rPr>
        <w:t>1、招标文件购买时间：报名成功同时购买招标文件；</w:t>
      </w:r>
    </w:p>
    <w:p w14:paraId="315C5F9F">
      <w:pPr>
        <w:autoSpaceDE w:val="0"/>
        <w:autoSpaceDN w:val="0"/>
        <w:spacing w:line="420" w:lineRule="exact"/>
        <w:ind w:firstLine="360" w:firstLineChars="15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2、招标文件购买地点：常州中瑞工程造价咨询有限公司（常州市新北区友邦商务大厦A座13楼）；</w:t>
      </w:r>
    </w:p>
    <w:p w14:paraId="3624BFE4">
      <w:pPr>
        <w:autoSpaceDE w:val="0"/>
        <w:autoSpaceDN w:val="0"/>
        <w:spacing w:line="420" w:lineRule="exact"/>
        <w:ind w:firstLine="360" w:firstLineChars="150"/>
        <w:jc w:val="left"/>
        <w:outlineLvl w:val="2"/>
        <w:rPr>
          <w:rFonts w:ascii="宋体" w:hAnsi="宋体" w:eastAsia="宋体" w:cs="Times New Roman"/>
          <w:kern w:val="0"/>
          <w:sz w:val="24"/>
          <w:szCs w:val="24"/>
        </w:rPr>
      </w:pPr>
      <w:r>
        <w:rPr>
          <w:rFonts w:hint="eastAsia" w:ascii="宋体" w:hAnsi="宋体" w:eastAsia="宋体" w:cs="Times New Roman"/>
          <w:kern w:val="0"/>
          <w:sz w:val="24"/>
          <w:szCs w:val="24"/>
        </w:rPr>
        <w:t>3、招标文件工本费：</w:t>
      </w:r>
      <w:r>
        <w:rPr>
          <w:rFonts w:ascii="宋体" w:hAnsi="宋体" w:eastAsia="宋体" w:cs="Times New Roman"/>
          <w:kern w:val="0"/>
          <w:sz w:val="24"/>
          <w:szCs w:val="24"/>
        </w:rPr>
        <w:t>人民币伍佰元整</w:t>
      </w:r>
      <w:r>
        <w:rPr>
          <w:rFonts w:hint="eastAsia" w:ascii="宋体" w:hAnsi="宋体" w:eastAsia="宋体" w:cs="Times New Roman"/>
          <w:kern w:val="0"/>
          <w:sz w:val="24"/>
          <w:szCs w:val="24"/>
        </w:rPr>
        <w:t>/标段（现金缴纳）。</w:t>
      </w:r>
    </w:p>
    <w:p w14:paraId="7411D36D">
      <w:pPr>
        <w:autoSpaceDE w:val="0"/>
        <w:autoSpaceDN w:val="0"/>
        <w:spacing w:line="420" w:lineRule="exact"/>
        <w:ind w:firstLine="361" w:firstLineChars="150"/>
        <w:jc w:val="left"/>
        <w:rPr>
          <w:rFonts w:hint="eastAsia" w:ascii="宋体" w:hAnsi="宋体" w:eastAsia="宋体" w:cs="Times New Roman"/>
          <w:b/>
          <w:kern w:val="0"/>
          <w:sz w:val="24"/>
          <w:szCs w:val="24"/>
        </w:rPr>
      </w:pPr>
      <w:r>
        <w:rPr>
          <w:rFonts w:hint="eastAsia" w:ascii="宋体" w:hAnsi="宋体" w:eastAsia="宋体" w:cs="Times New Roman"/>
          <w:b/>
          <w:kern w:val="0"/>
          <w:sz w:val="24"/>
          <w:szCs w:val="24"/>
        </w:rPr>
        <w:t>注：获取招标</w:t>
      </w:r>
      <w:r>
        <w:rPr>
          <w:rFonts w:ascii="宋体" w:hAnsi="宋体" w:eastAsia="宋体" w:cs="Times New Roman"/>
          <w:b/>
          <w:kern w:val="0"/>
          <w:sz w:val="24"/>
          <w:szCs w:val="24"/>
        </w:rPr>
        <w:t>文件</w:t>
      </w:r>
      <w:r>
        <w:rPr>
          <w:rFonts w:hint="eastAsia" w:ascii="宋体" w:hAnsi="宋体" w:eastAsia="宋体" w:cs="Times New Roman"/>
          <w:b/>
          <w:kern w:val="0"/>
          <w:sz w:val="24"/>
          <w:szCs w:val="24"/>
        </w:rPr>
        <w:t>成功不代表资格审查合格，未获取招标文件的投标单位递交的投标文件不予受理。招标文件售后一概不退。投标单位递交的投标文件概不退还。一经报名，投标单位不得更改单位名称。</w:t>
      </w:r>
    </w:p>
    <w:p w14:paraId="45CD2278">
      <w:pPr>
        <w:spacing w:line="420" w:lineRule="exact"/>
        <w:outlineLvl w:val="1"/>
        <w:rPr>
          <w:rFonts w:hint="eastAsia" w:ascii="宋体" w:hAnsi="宋体" w:eastAsia="宋体" w:cs="Arial"/>
          <w:b/>
          <w:kern w:val="0"/>
          <w:sz w:val="24"/>
          <w:szCs w:val="24"/>
        </w:rPr>
      </w:pPr>
      <w:r>
        <w:rPr>
          <w:rFonts w:hint="eastAsia" w:ascii="宋体" w:hAnsi="宋体" w:eastAsia="宋体" w:cs="Arial"/>
          <w:b/>
          <w:kern w:val="0"/>
          <w:sz w:val="24"/>
          <w:szCs w:val="24"/>
        </w:rPr>
        <w:t>五、投标文件接收信息：</w:t>
      </w:r>
    </w:p>
    <w:p w14:paraId="39E8944F">
      <w:pPr>
        <w:autoSpaceDE w:val="0"/>
        <w:autoSpaceDN w:val="0"/>
        <w:spacing w:line="420" w:lineRule="exact"/>
        <w:ind w:firstLine="360" w:firstLineChars="15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投标文件接收截止时间：2026年6月15日14时00分止；</w:t>
      </w:r>
    </w:p>
    <w:p w14:paraId="2F72B6AA">
      <w:pPr>
        <w:autoSpaceDE w:val="0"/>
        <w:autoSpaceDN w:val="0"/>
        <w:spacing w:line="420" w:lineRule="exact"/>
        <w:ind w:firstLine="360" w:firstLineChars="15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投标文件接收地点：常州中瑞工程造价咨询有限公司（常州市新北区友邦商务大厦A座13楼）</w:t>
      </w:r>
    </w:p>
    <w:p w14:paraId="4DF22115">
      <w:pPr>
        <w:spacing w:line="420" w:lineRule="exact"/>
        <w:outlineLvl w:val="1"/>
        <w:rPr>
          <w:rFonts w:hint="eastAsia" w:ascii="宋体" w:hAnsi="宋体" w:eastAsia="宋体" w:cs="Arial"/>
          <w:b/>
          <w:kern w:val="0"/>
          <w:sz w:val="24"/>
          <w:szCs w:val="24"/>
        </w:rPr>
      </w:pPr>
      <w:r>
        <w:rPr>
          <w:rFonts w:hint="eastAsia" w:ascii="宋体" w:hAnsi="宋体" w:eastAsia="宋体" w:cs="Arial"/>
          <w:b/>
          <w:kern w:val="0"/>
          <w:sz w:val="24"/>
          <w:szCs w:val="24"/>
        </w:rPr>
        <w:t>六、开标有关信息：</w:t>
      </w:r>
    </w:p>
    <w:p w14:paraId="023BD14A">
      <w:pPr>
        <w:autoSpaceDE w:val="0"/>
        <w:autoSpaceDN w:val="0"/>
        <w:spacing w:line="420" w:lineRule="exact"/>
        <w:ind w:left="210" w:leftChars="100" w:firstLine="360" w:firstLineChars="15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开标时间：2026年 6月15日14时00分起；</w:t>
      </w:r>
    </w:p>
    <w:p w14:paraId="41DCBAFB">
      <w:pPr>
        <w:autoSpaceDE w:val="0"/>
        <w:autoSpaceDN w:val="0"/>
        <w:spacing w:line="420" w:lineRule="exact"/>
        <w:ind w:firstLine="360" w:firstLineChars="150"/>
        <w:jc w:val="left"/>
        <w:rPr>
          <w:rFonts w:hint="eastAsia" w:ascii="宋体" w:hAnsi="宋体" w:eastAsia="宋体" w:cs="Times New Roman"/>
          <w:snapToGrid w:val="0"/>
          <w:sz w:val="24"/>
          <w:szCs w:val="24"/>
        </w:rPr>
      </w:pPr>
      <w:r>
        <w:rPr>
          <w:rFonts w:hint="eastAsia" w:ascii="宋体" w:hAnsi="宋体" w:eastAsia="宋体" w:cs="Times New Roman"/>
          <w:kern w:val="0"/>
          <w:sz w:val="24"/>
          <w:szCs w:val="24"/>
        </w:rPr>
        <w:t>开标地点：常州中瑞工程造价咨询有限公司（常州市新北区友邦商务大厦A座13楼开标室）</w:t>
      </w:r>
      <w:r>
        <w:rPr>
          <w:rFonts w:hint="eastAsia" w:ascii="宋体" w:hAnsi="宋体" w:eastAsia="宋体" w:cs="Times New Roman"/>
          <w:snapToGrid w:val="0"/>
          <w:sz w:val="24"/>
          <w:szCs w:val="24"/>
        </w:rPr>
        <w:t>。</w:t>
      </w:r>
    </w:p>
    <w:p w14:paraId="0E1C39A0">
      <w:pPr>
        <w:autoSpaceDE w:val="0"/>
        <w:autoSpaceDN w:val="0"/>
        <w:spacing w:line="420" w:lineRule="exact"/>
        <w:jc w:val="left"/>
        <w:outlineLvl w:val="1"/>
        <w:rPr>
          <w:rFonts w:hint="eastAsia" w:ascii="宋体" w:hAnsi="宋体" w:eastAsia="宋体" w:cs="Arial"/>
          <w:b/>
          <w:kern w:val="0"/>
          <w:sz w:val="24"/>
          <w:szCs w:val="24"/>
        </w:rPr>
      </w:pPr>
      <w:r>
        <w:rPr>
          <w:rFonts w:hint="eastAsia" w:ascii="宋体" w:hAnsi="宋体" w:eastAsia="宋体" w:cs="Arial"/>
          <w:b/>
          <w:kern w:val="0"/>
          <w:sz w:val="24"/>
          <w:szCs w:val="24"/>
        </w:rPr>
        <w:t>七、</w:t>
      </w:r>
      <w:r>
        <w:rPr>
          <w:rFonts w:hint="eastAsia" w:ascii="宋体" w:hAnsi="宋体" w:eastAsia="宋体" w:cs="Times New Roman"/>
          <w:b/>
          <w:sz w:val="28"/>
          <w:szCs w:val="28"/>
        </w:rPr>
        <w:t>发布公告的媒介</w:t>
      </w:r>
      <w:r>
        <w:rPr>
          <w:rFonts w:hint="eastAsia" w:ascii="宋体" w:hAnsi="宋体" w:eastAsia="宋体" w:cs="Arial"/>
          <w:b/>
          <w:kern w:val="0"/>
          <w:sz w:val="24"/>
          <w:szCs w:val="24"/>
        </w:rPr>
        <w:t>：</w:t>
      </w:r>
    </w:p>
    <w:p w14:paraId="1E47BFFF">
      <w:pPr>
        <w:autoSpaceDE w:val="0"/>
        <w:autoSpaceDN w:val="0"/>
        <w:spacing w:line="420" w:lineRule="exact"/>
        <w:ind w:firstLine="360" w:firstLineChars="15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本次招标公告同时在中国招投标网（www.infobidding.com）、常州中瑞工程造价咨询有限公司网站（http://www.zhongruizx.com/index.asp）发布。</w:t>
      </w:r>
    </w:p>
    <w:p w14:paraId="7387A93C">
      <w:pPr>
        <w:autoSpaceDE w:val="0"/>
        <w:autoSpaceDN w:val="0"/>
        <w:spacing w:line="420" w:lineRule="exact"/>
        <w:jc w:val="left"/>
        <w:outlineLvl w:val="1"/>
        <w:rPr>
          <w:rFonts w:hint="eastAsia" w:ascii="宋体" w:hAnsi="宋体" w:eastAsia="宋体" w:cs="Arial"/>
          <w:b/>
          <w:kern w:val="0"/>
          <w:sz w:val="24"/>
          <w:szCs w:val="24"/>
        </w:rPr>
      </w:pPr>
      <w:r>
        <w:rPr>
          <w:rFonts w:hint="eastAsia" w:ascii="宋体" w:hAnsi="宋体" w:eastAsia="宋体" w:cs="Arial"/>
          <w:b/>
          <w:kern w:val="0"/>
          <w:sz w:val="24"/>
          <w:szCs w:val="24"/>
        </w:rPr>
        <w:t>八、本次招标联系事项：</w:t>
      </w:r>
    </w:p>
    <w:p w14:paraId="16818B36">
      <w:pPr>
        <w:autoSpaceDE w:val="0"/>
        <w:autoSpaceDN w:val="0"/>
        <w:spacing w:line="460" w:lineRule="exact"/>
        <w:ind w:firstLine="360" w:firstLineChars="150"/>
        <w:jc w:val="left"/>
        <w:outlineLvl w:val="2"/>
        <w:rPr>
          <w:rFonts w:hint="eastAsia" w:ascii="宋体" w:hAnsi="宋体" w:eastAsia="宋体" w:cs="Times New Roman"/>
          <w:kern w:val="0"/>
          <w:sz w:val="24"/>
          <w:szCs w:val="24"/>
        </w:rPr>
      </w:pPr>
      <w:r>
        <w:rPr>
          <w:rFonts w:hint="eastAsia" w:ascii="宋体" w:hAnsi="宋体" w:eastAsia="宋体" w:cs="Times New Roman"/>
          <w:kern w:val="0"/>
          <w:sz w:val="24"/>
          <w:szCs w:val="24"/>
        </w:rPr>
        <w:t>（一）招标单位：常州博瑞电力自动化设备有限公司</w:t>
      </w:r>
    </w:p>
    <w:p w14:paraId="7F15565D">
      <w:pPr>
        <w:autoSpaceDE w:val="0"/>
        <w:autoSpaceDN w:val="0"/>
        <w:spacing w:line="460" w:lineRule="exact"/>
        <w:ind w:firstLine="360" w:firstLineChars="15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联 系 人：赵工</w:t>
      </w:r>
    </w:p>
    <w:p w14:paraId="1487CCB5">
      <w:pPr>
        <w:autoSpaceDE w:val="0"/>
        <w:autoSpaceDN w:val="0"/>
        <w:spacing w:line="460" w:lineRule="exact"/>
        <w:ind w:firstLine="360" w:firstLineChars="150"/>
        <w:jc w:val="left"/>
        <w:rPr>
          <w:rFonts w:ascii="宋体" w:hAnsi="宋体" w:eastAsia="宋体" w:cs="Times New Roman"/>
          <w:kern w:val="0"/>
          <w:sz w:val="24"/>
          <w:szCs w:val="24"/>
        </w:rPr>
      </w:pPr>
      <w:r>
        <w:rPr>
          <w:rFonts w:hint="eastAsia" w:ascii="宋体" w:hAnsi="宋体" w:eastAsia="宋体" w:cs="Times New Roman"/>
          <w:kern w:val="0"/>
          <w:sz w:val="24"/>
          <w:szCs w:val="24"/>
        </w:rPr>
        <w:t>联系电话：0519-88408196</w:t>
      </w:r>
    </w:p>
    <w:p w14:paraId="0BB0B520">
      <w:pPr>
        <w:autoSpaceDE w:val="0"/>
        <w:autoSpaceDN w:val="0"/>
        <w:spacing w:line="460" w:lineRule="exact"/>
        <w:ind w:firstLine="360" w:firstLineChars="150"/>
        <w:jc w:val="left"/>
        <w:outlineLvl w:val="2"/>
        <w:rPr>
          <w:rFonts w:hint="eastAsia" w:ascii="宋体" w:hAnsi="宋体" w:eastAsia="宋体" w:cs="Times New Roman"/>
          <w:kern w:val="0"/>
          <w:sz w:val="24"/>
          <w:szCs w:val="24"/>
        </w:rPr>
      </w:pPr>
      <w:r>
        <w:rPr>
          <w:rFonts w:hint="eastAsia" w:ascii="宋体" w:hAnsi="宋体" w:eastAsia="宋体" w:cs="Times New Roman"/>
          <w:kern w:val="0"/>
          <w:sz w:val="24"/>
          <w:szCs w:val="24"/>
        </w:rPr>
        <w:t>（二）招标代理：常州中瑞工程造价咨询有限公司</w:t>
      </w:r>
    </w:p>
    <w:p w14:paraId="0FCD92FE">
      <w:pPr>
        <w:autoSpaceDE w:val="0"/>
        <w:autoSpaceDN w:val="0"/>
        <w:spacing w:line="460" w:lineRule="exact"/>
        <w:ind w:firstLine="360" w:firstLineChars="15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联 系 人：宣工</w:t>
      </w:r>
    </w:p>
    <w:p w14:paraId="3C5DFE2A">
      <w:pPr>
        <w:autoSpaceDE w:val="0"/>
        <w:autoSpaceDN w:val="0"/>
        <w:spacing w:line="460" w:lineRule="exact"/>
        <w:ind w:firstLine="360" w:firstLineChars="15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联系电话： 0519-85606263</w:t>
      </w:r>
    </w:p>
    <w:p w14:paraId="3DF7A3BD">
      <w:pPr>
        <w:numPr>
          <w:ilvl w:val="0"/>
          <w:numId w:val="1"/>
        </w:numPr>
        <w:autoSpaceDE w:val="0"/>
        <w:autoSpaceDN w:val="0"/>
        <w:spacing w:line="460" w:lineRule="exact"/>
        <w:ind w:firstLine="360" w:firstLineChars="150"/>
        <w:jc w:val="left"/>
        <w:outlineLvl w:val="2"/>
        <w:rPr>
          <w:rFonts w:ascii="宋体" w:hAnsi="宋体" w:eastAsia="宋体" w:cs="Times New Roman"/>
          <w:kern w:val="0"/>
          <w:sz w:val="24"/>
          <w:szCs w:val="24"/>
        </w:rPr>
      </w:pPr>
      <w:r>
        <w:rPr>
          <w:rFonts w:hint="eastAsia" w:ascii="宋体" w:hAnsi="宋体" w:eastAsia="宋体" w:cs="Times New Roman"/>
          <w:kern w:val="0"/>
          <w:sz w:val="24"/>
          <w:szCs w:val="24"/>
        </w:rPr>
        <w:t>监督部门：博瑞电力纪委</w:t>
      </w:r>
    </w:p>
    <w:p w14:paraId="12C5C98C">
      <w:pPr>
        <w:autoSpaceDE w:val="0"/>
        <w:autoSpaceDN w:val="0"/>
        <w:spacing w:line="46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联系电话：</w:t>
      </w:r>
      <w:r>
        <w:rPr>
          <w:rFonts w:hint="eastAsia" w:ascii="宋体" w:hAnsi="宋体" w:eastAsia="宋体" w:cs="Times New Roman"/>
          <w:snapToGrid w:val="0"/>
          <w:sz w:val="24"/>
          <w:szCs w:val="24"/>
        </w:rPr>
        <w:t>0519-88408576</w:t>
      </w:r>
    </w:p>
    <w:p w14:paraId="3760B5F8">
      <w:pPr>
        <w:autoSpaceDE w:val="0"/>
        <w:autoSpaceDN w:val="0"/>
        <w:adjustRightInd w:val="0"/>
        <w:ind w:firstLine="480" w:firstLineChars="200"/>
        <w:rPr>
          <w:rFonts w:hint="eastAsia" w:ascii="宋体" w:hAnsi="宋体" w:eastAsia="宋体" w:cs="宋体"/>
          <w:kern w:val="0"/>
          <w:sz w:val="24"/>
          <w:szCs w:val="24"/>
          <w:u w:val="single"/>
        </w:rPr>
      </w:pPr>
      <w:r>
        <w:rPr>
          <w:rFonts w:hint="eastAsia" w:ascii="宋体" w:hAnsi="宋体" w:eastAsia="宋体" w:cs="Times New Roman"/>
          <w:kern w:val="0"/>
          <w:sz w:val="24"/>
          <w:szCs w:val="24"/>
        </w:rPr>
        <w:t>邮 箱：jw_br@nrec.com</w:t>
      </w:r>
    </w:p>
    <w:p w14:paraId="0CC84607">
      <w:pPr>
        <w:jc w:val="center"/>
        <w:rPr>
          <w:rFonts w:hint="eastAsia" w:ascii="宋体" w:hAnsi="宋体" w:eastAsia="宋体" w:cs="宋体"/>
          <w:b/>
          <w:sz w:val="32"/>
          <w:szCs w:val="32"/>
        </w:rPr>
      </w:pPr>
      <w:r>
        <w:rPr>
          <w:rFonts w:hint="eastAsia" w:ascii="宋体" w:hAnsi="宋体" w:eastAsia="宋体" w:cs="宋体"/>
          <w:b/>
          <w:sz w:val="32"/>
          <w:szCs w:val="32"/>
        </w:rPr>
        <w:t xml:space="preserve">  </w:t>
      </w:r>
    </w:p>
    <w:p w14:paraId="5E1D261A">
      <w:pPr>
        <w:jc w:val="left"/>
        <w:rPr>
          <w:rFonts w:ascii="宋体" w:hAnsi="宋体" w:eastAsia="宋体" w:cs="Times New Roman"/>
          <w:b/>
          <w:sz w:val="28"/>
          <w:szCs w:val="28"/>
        </w:rPr>
      </w:pPr>
      <w:r>
        <w:rPr>
          <w:rFonts w:hint="eastAsia" w:ascii="Times New Roman" w:hAnsi="宋体" w:eastAsia="宋体" w:cs="宋体"/>
          <w:b/>
          <w:szCs w:val="32"/>
        </w:rPr>
        <w:br w:type="page"/>
      </w:r>
      <w:r>
        <w:rPr>
          <w:rFonts w:hint="eastAsia" w:ascii="宋体" w:hAnsi="宋体" w:eastAsia="宋体" w:cs="宋体"/>
          <w:kern w:val="0"/>
          <w:szCs w:val="24"/>
        </w:rPr>
        <w:t>附件1：</w:t>
      </w:r>
    </w:p>
    <w:p w14:paraId="175EFD01">
      <w:pPr>
        <w:jc w:val="center"/>
        <w:rPr>
          <w:rFonts w:ascii="宋体" w:hAnsi="宋体" w:eastAsia="宋体" w:cs="Times New Roman"/>
          <w:b/>
          <w:sz w:val="28"/>
          <w:szCs w:val="28"/>
        </w:rPr>
      </w:pPr>
      <w:r>
        <w:rPr>
          <w:rFonts w:hint="eastAsia" w:ascii="宋体" w:hAnsi="宋体" w:eastAsia="宋体" w:cs="Times New Roman"/>
          <w:b/>
          <w:sz w:val="28"/>
          <w:szCs w:val="28"/>
        </w:rPr>
        <w:t>获取招标文件申请表</w:t>
      </w:r>
    </w:p>
    <w:p w14:paraId="168E7833">
      <w:pPr>
        <w:widowControl/>
        <w:spacing w:before="100" w:beforeAutospacing="1" w:after="100" w:afterAutospacing="1"/>
        <w:jc w:val="left"/>
        <w:rPr>
          <w:rFonts w:ascii="宋体" w:hAnsi="宋体" w:eastAsia="宋体" w:cs="宋体"/>
          <w:kern w:val="0"/>
          <w:szCs w:val="24"/>
        </w:rPr>
      </w:pPr>
      <w:r>
        <w:rPr>
          <w:rFonts w:hint="eastAsia" w:ascii="宋体" w:hAnsi="宋体" w:eastAsia="宋体" w:cs="宋体"/>
          <w:kern w:val="0"/>
          <w:szCs w:val="24"/>
        </w:rPr>
        <w:t>项目名称： BFH260005试验平台升级改造电气施工项目</w:t>
      </w:r>
    </w:p>
    <w:p w14:paraId="43A4CC76">
      <w:pPr>
        <w:widowControl/>
        <w:spacing w:before="100" w:beforeAutospacing="1" w:after="100" w:afterAutospacing="1"/>
        <w:jc w:val="left"/>
        <w:rPr>
          <w:rFonts w:hint="eastAsia" w:ascii="宋体" w:hAnsi="宋体" w:eastAsia="宋体" w:cs="宋体"/>
          <w:kern w:val="0"/>
          <w:szCs w:val="24"/>
        </w:rPr>
      </w:pPr>
      <w:r>
        <w:rPr>
          <w:rFonts w:hint="eastAsia" w:ascii="宋体" w:hAnsi="宋体" w:eastAsia="宋体" w:cs="宋体"/>
          <w:kern w:val="0"/>
          <w:szCs w:val="24"/>
        </w:rPr>
        <w:t>项目编号： ZRCG-20260503</w:t>
      </w:r>
    </w:p>
    <w:tbl>
      <w:tblPr>
        <w:tblStyle w:val="4"/>
        <w:tblW w:w="9628" w:type="dxa"/>
        <w:jc w:val="center"/>
        <w:tblLayout w:type="fixed"/>
        <w:tblCellMar>
          <w:top w:w="0" w:type="dxa"/>
          <w:left w:w="0" w:type="dxa"/>
          <w:bottom w:w="0" w:type="dxa"/>
          <w:right w:w="0" w:type="dxa"/>
        </w:tblCellMar>
      </w:tblPr>
      <w:tblGrid>
        <w:gridCol w:w="9628"/>
      </w:tblGrid>
      <w:tr w14:paraId="4D39D9B7">
        <w:tblPrEx>
          <w:tblCellMar>
            <w:top w:w="0" w:type="dxa"/>
            <w:left w:w="0" w:type="dxa"/>
            <w:bottom w:w="0" w:type="dxa"/>
            <w:right w:w="0" w:type="dxa"/>
          </w:tblCellMar>
        </w:tblPrEx>
        <w:trPr>
          <w:trHeight w:val="565" w:hRule="exact"/>
          <w:jc w:val="center"/>
        </w:trPr>
        <w:tc>
          <w:tcPr>
            <w:tcW w:w="9628" w:type="dxa"/>
            <w:tcBorders>
              <w:top w:val="single" w:color="auto" w:sz="8" w:space="0"/>
              <w:left w:val="single" w:color="auto" w:sz="8" w:space="0"/>
              <w:bottom w:val="single" w:color="auto" w:sz="8" w:space="0"/>
              <w:right w:val="single" w:color="auto" w:sz="8" w:space="0"/>
            </w:tcBorders>
            <w:vAlign w:val="center"/>
          </w:tcPr>
          <w:p w14:paraId="0317DB62">
            <w:pPr>
              <w:widowControl/>
              <w:spacing w:before="100" w:after="225" w:line="380" w:lineRule="exact"/>
              <w:ind w:firstLine="480"/>
              <w:rPr>
                <w:rFonts w:ascii="宋体" w:hAnsi="宋体" w:eastAsia="宋体" w:cs="宋体"/>
                <w:kern w:val="0"/>
                <w:sz w:val="24"/>
                <w:szCs w:val="21"/>
              </w:rPr>
            </w:pPr>
            <w:r>
              <w:rPr>
                <w:rFonts w:hint="eastAsia" w:ascii="宋体" w:hAnsi="宋体" w:eastAsia="宋体" w:cs="宋体"/>
                <w:kern w:val="0"/>
                <w:sz w:val="24"/>
                <w:szCs w:val="24"/>
              </w:rPr>
              <w:t xml:space="preserve">投标单位全称（公章）： </w:t>
            </w:r>
          </w:p>
        </w:tc>
      </w:tr>
      <w:tr w14:paraId="24D86A44">
        <w:tblPrEx>
          <w:tblCellMar>
            <w:top w:w="0" w:type="dxa"/>
            <w:left w:w="0" w:type="dxa"/>
            <w:bottom w:w="0" w:type="dxa"/>
            <w:right w:w="0" w:type="dxa"/>
          </w:tblCellMar>
        </w:tblPrEx>
        <w:trPr>
          <w:trHeight w:val="1870" w:hRule="atLeast"/>
          <w:jc w:val="center"/>
        </w:trPr>
        <w:tc>
          <w:tcPr>
            <w:tcW w:w="9628" w:type="dxa"/>
            <w:tcBorders>
              <w:top w:val="single" w:color="auto" w:sz="8" w:space="0"/>
              <w:left w:val="single" w:color="auto" w:sz="8" w:space="0"/>
              <w:bottom w:val="single" w:color="auto" w:sz="8" w:space="0"/>
              <w:right w:val="single" w:color="auto" w:sz="8" w:space="0"/>
            </w:tcBorders>
            <w:vAlign w:val="center"/>
          </w:tcPr>
          <w:p w14:paraId="78DF97B6">
            <w:pPr>
              <w:widowControl/>
              <w:spacing w:before="100" w:after="225" w:line="3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我方经仔细研究，在充分理解并完全同意项目招标公告的基础上，现委托</w:t>
            </w:r>
            <w:r>
              <w:rPr>
                <w:rFonts w:ascii="宋体" w:hAnsi="宋体" w:eastAsia="宋体" w:cs="宋体"/>
                <w:kern w:val="0"/>
                <w:sz w:val="24"/>
                <w:szCs w:val="24"/>
                <w:u w:val="single"/>
              </w:rPr>
              <w:t>    </w:t>
            </w:r>
            <w:r>
              <w:rPr>
                <w:rFonts w:hint="eastAsia" w:ascii="宋体" w:hAnsi="宋体" w:eastAsia="宋体" w:cs="宋体"/>
                <w:kern w:val="0"/>
                <w:sz w:val="24"/>
                <w:szCs w:val="24"/>
              </w:rPr>
              <w:t>（被授权人的姓名）参与本项目的投标工作。项目招投标过程中答疑补充等相关文件都须投标单位在相关网站或邮箱下载，本单位会及时关注相关网站或邮箱，以防遗漏，并承诺不以此为理由提出质疑。</w:t>
            </w:r>
          </w:p>
          <w:p w14:paraId="30B458DA">
            <w:pPr>
              <w:widowControl/>
              <w:spacing w:before="100" w:after="225" w:line="3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我单位在此声明，申请文件中所提交的资料在各方面都是完整的，真实的和准确的，如出现不完整，不真实，不准确的资料，我方愿意承担由此引起的一切后果。</w:t>
            </w:r>
          </w:p>
          <w:p w14:paraId="650FDCDA">
            <w:pPr>
              <w:widowControl/>
              <w:spacing w:before="100" w:after="225" w:line="380" w:lineRule="exact"/>
              <w:ind w:firstLine="3420" w:firstLineChars="1425"/>
              <w:jc w:val="left"/>
              <w:rPr>
                <w:rFonts w:ascii="宋体" w:hAnsi="宋体" w:eastAsia="宋体" w:cs="宋体"/>
                <w:kern w:val="0"/>
                <w:sz w:val="24"/>
                <w:szCs w:val="24"/>
              </w:rPr>
            </w:pPr>
            <w:r>
              <w:rPr>
                <w:rFonts w:hint="eastAsia" w:ascii="宋体" w:hAnsi="宋体" w:eastAsia="宋体" w:cs="宋体"/>
                <w:kern w:val="0"/>
                <w:sz w:val="24"/>
                <w:szCs w:val="24"/>
              </w:rPr>
              <w:t>申请单位（公章）：</w:t>
            </w:r>
          </w:p>
          <w:p w14:paraId="3E294BEF">
            <w:pPr>
              <w:widowControl/>
              <w:spacing w:before="100" w:after="225" w:line="380" w:lineRule="exact"/>
              <w:ind w:firstLine="3420" w:firstLineChars="1425"/>
              <w:jc w:val="left"/>
              <w:rPr>
                <w:rFonts w:ascii="宋体" w:hAnsi="宋体" w:eastAsia="宋体" w:cs="宋体"/>
                <w:kern w:val="0"/>
                <w:sz w:val="24"/>
                <w:szCs w:val="24"/>
              </w:rPr>
            </w:pPr>
            <w:r>
              <w:rPr>
                <w:rFonts w:hint="eastAsia" w:ascii="宋体" w:hAnsi="宋体" w:eastAsia="宋体" w:cs="宋体"/>
                <w:kern w:val="0"/>
                <w:sz w:val="24"/>
                <w:szCs w:val="24"/>
              </w:rPr>
              <w:t>法定代表人（签字或盖章）：</w:t>
            </w:r>
          </w:p>
          <w:p w14:paraId="64F8279D">
            <w:pPr>
              <w:autoSpaceDE w:val="0"/>
              <w:autoSpaceDN w:val="0"/>
              <w:adjustRightInd w:val="0"/>
              <w:jc w:val="left"/>
              <w:rPr>
                <w:rFonts w:ascii="黑体" w:hAnsi="宋体" w:eastAsia="黑体" w:cs="Times New Roman"/>
                <w:kern w:val="0"/>
                <w:sz w:val="20"/>
                <w:szCs w:val="20"/>
              </w:rPr>
            </w:pPr>
          </w:p>
        </w:tc>
      </w:tr>
      <w:tr w14:paraId="40BB5501">
        <w:tblPrEx>
          <w:tblCellMar>
            <w:top w:w="0" w:type="dxa"/>
            <w:left w:w="0" w:type="dxa"/>
            <w:bottom w:w="0" w:type="dxa"/>
            <w:right w:w="0" w:type="dxa"/>
          </w:tblCellMar>
        </w:tblPrEx>
        <w:trPr>
          <w:trHeight w:val="605" w:hRule="atLeast"/>
          <w:jc w:val="center"/>
        </w:trPr>
        <w:tc>
          <w:tcPr>
            <w:tcW w:w="9628" w:type="dxa"/>
            <w:tcBorders>
              <w:top w:val="single" w:color="auto" w:sz="8" w:space="0"/>
              <w:left w:val="single" w:color="auto" w:sz="8" w:space="0"/>
              <w:bottom w:val="single" w:color="auto" w:sz="8" w:space="0"/>
              <w:right w:val="single" w:color="auto" w:sz="8" w:space="0"/>
            </w:tcBorders>
            <w:vAlign w:val="center"/>
          </w:tcPr>
          <w:p w14:paraId="368521EA">
            <w:pPr>
              <w:widowControl/>
              <w:spacing w:before="100" w:after="225" w:line="380" w:lineRule="exact"/>
              <w:rPr>
                <w:rFonts w:ascii="宋体" w:hAnsi="宋体" w:eastAsia="宋体" w:cs="宋体"/>
                <w:kern w:val="0"/>
                <w:sz w:val="24"/>
                <w:szCs w:val="24"/>
              </w:rPr>
            </w:pPr>
            <w:r>
              <w:rPr>
                <w:rFonts w:hint="eastAsia" w:ascii="宋体" w:hAnsi="宋体" w:eastAsia="宋体" w:cs="宋体"/>
                <w:kern w:val="0"/>
                <w:sz w:val="24"/>
                <w:szCs w:val="24"/>
              </w:rPr>
              <w:t>投标单位：</w:t>
            </w:r>
          </w:p>
        </w:tc>
      </w:tr>
      <w:tr w14:paraId="5D14B10F">
        <w:tblPrEx>
          <w:tblCellMar>
            <w:top w:w="0" w:type="dxa"/>
            <w:left w:w="0" w:type="dxa"/>
            <w:bottom w:w="0" w:type="dxa"/>
            <w:right w:w="0" w:type="dxa"/>
          </w:tblCellMar>
        </w:tblPrEx>
        <w:trPr>
          <w:trHeight w:val="607" w:hRule="exact"/>
          <w:jc w:val="center"/>
        </w:trPr>
        <w:tc>
          <w:tcPr>
            <w:tcW w:w="9628" w:type="dxa"/>
            <w:tcBorders>
              <w:top w:val="single" w:color="auto" w:sz="8" w:space="0"/>
              <w:left w:val="single" w:color="auto" w:sz="8" w:space="0"/>
              <w:bottom w:val="single" w:color="auto" w:sz="8" w:space="0"/>
              <w:right w:val="single" w:color="auto" w:sz="8" w:space="0"/>
            </w:tcBorders>
            <w:vAlign w:val="center"/>
          </w:tcPr>
          <w:p w14:paraId="190D0CA4">
            <w:pPr>
              <w:widowControl/>
              <w:spacing w:before="100" w:after="225" w:line="380" w:lineRule="exact"/>
              <w:rPr>
                <w:rFonts w:ascii="宋体" w:hAnsi="宋体" w:eastAsia="宋体" w:cs="宋体"/>
                <w:kern w:val="0"/>
                <w:sz w:val="24"/>
                <w:szCs w:val="24"/>
              </w:rPr>
            </w:pPr>
            <w:r>
              <w:rPr>
                <w:rFonts w:hint="eastAsia" w:ascii="宋体" w:hAnsi="宋体" w:eastAsia="宋体" w:cs="宋体"/>
                <w:kern w:val="0"/>
                <w:sz w:val="24"/>
                <w:szCs w:val="24"/>
              </w:rPr>
              <w:t xml:space="preserve">被授权人姓名：                   联系电话： </w:t>
            </w:r>
          </w:p>
        </w:tc>
      </w:tr>
      <w:tr w14:paraId="4F9BC99C">
        <w:tblPrEx>
          <w:tblCellMar>
            <w:top w:w="0" w:type="dxa"/>
            <w:left w:w="0" w:type="dxa"/>
            <w:bottom w:w="0" w:type="dxa"/>
            <w:right w:w="0" w:type="dxa"/>
          </w:tblCellMar>
        </w:tblPrEx>
        <w:trPr>
          <w:trHeight w:val="577" w:hRule="exact"/>
          <w:jc w:val="center"/>
        </w:trPr>
        <w:tc>
          <w:tcPr>
            <w:tcW w:w="9628" w:type="dxa"/>
            <w:tcBorders>
              <w:top w:val="single" w:color="auto" w:sz="8" w:space="0"/>
              <w:left w:val="single" w:color="auto" w:sz="8" w:space="0"/>
              <w:bottom w:val="single" w:color="auto" w:sz="8" w:space="0"/>
              <w:right w:val="single" w:color="auto" w:sz="8" w:space="0"/>
            </w:tcBorders>
            <w:vAlign w:val="center"/>
          </w:tcPr>
          <w:p w14:paraId="03B5F178">
            <w:pPr>
              <w:widowControl/>
              <w:spacing w:before="100" w:after="225" w:line="380" w:lineRule="exact"/>
              <w:rPr>
                <w:rFonts w:ascii="宋体" w:hAnsi="宋体" w:eastAsia="宋体" w:cs="宋体"/>
                <w:kern w:val="0"/>
                <w:sz w:val="24"/>
                <w:szCs w:val="24"/>
              </w:rPr>
            </w:pPr>
            <w:r>
              <w:rPr>
                <w:rFonts w:hint="eastAsia" w:ascii="宋体" w:hAnsi="宋体" w:eastAsia="宋体" w:cs="宋体"/>
                <w:kern w:val="0"/>
                <w:sz w:val="24"/>
                <w:szCs w:val="24"/>
              </w:rPr>
              <w:t xml:space="preserve">第二代身份证号码： </w:t>
            </w:r>
          </w:p>
        </w:tc>
      </w:tr>
      <w:tr w14:paraId="7015A1DF">
        <w:tblPrEx>
          <w:tblCellMar>
            <w:top w:w="0" w:type="dxa"/>
            <w:left w:w="0" w:type="dxa"/>
            <w:bottom w:w="0" w:type="dxa"/>
            <w:right w:w="0" w:type="dxa"/>
          </w:tblCellMar>
        </w:tblPrEx>
        <w:trPr>
          <w:trHeight w:val="637" w:hRule="exact"/>
          <w:jc w:val="center"/>
        </w:trPr>
        <w:tc>
          <w:tcPr>
            <w:tcW w:w="9628" w:type="dxa"/>
            <w:tcBorders>
              <w:top w:val="single" w:color="auto" w:sz="8" w:space="0"/>
              <w:left w:val="single" w:color="auto" w:sz="8" w:space="0"/>
              <w:bottom w:val="single" w:color="auto" w:sz="8" w:space="0"/>
              <w:right w:val="single" w:color="auto" w:sz="8" w:space="0"/>
            </w:tcBorders>
            <w:vAlign w:val="center"/>
          </w:tcPr>
          <w:p w14:paraId="114BC244">
            <w:pPr>
              <w:widowControl/>
              <w:spacing w:before="100" w:after="225" w:line="380" w:lineRule="exact"/>
              <w:rPr>
                <w:rFonts w:ascii="宋体" w:hAnsi="宋体" w:eastAsia="宋体" w:cs="宋体"/>
                <w:kern w:val="0"/>
                <w:sz w:val="24"/>
                <w:szCs w:val="24"/>
              </w:rPr>
            </w:pPr>
            <w:r>
              <w:rPr>
                <w:rFonts w:hint="eastAsia" w:ascii="宋体" w:hAnsi="宋体" w:eastAsia="宋体" w:cs="宋体"/>
                <w:kern w:val="0"/>
                <w:sz w:val="24"/>
                <w:szCs w:val="24"/>
              </w:rPr>
              <w:t xml:space="preserve">接收招标文件指定电子邮箱： </w:t>
            </w:r>
          </w:p>
        </w:tc>
      </w:tr>
      <w:tr w14:paraId="27726D05">
        <w:tblPrEx>
          <w:tblCellMar>
            <w:top w:w="0" w:type="dxa"/>
            <w:left w:w="0" w:type="dxa"/>
            <w:bottom w:w="0" w:type="dxa"/>
            <w:right w:w="0" w:type="dxa"/>
          </w:tblCellMar>
        </w:tblPrEx>
        <w:trPr>
          <w:trHeight w:val="807" w:hRule="exact"/>
          <w:jc w:val="center"/>
        </w:trPr>
        <w:tc>
          <w:tcPr>
            <w:tcW w:w="9628" w:type="dxa"/>
            <w:tcBorders>
              <w:top w:val="single" w:color="auto" w:sz="8" w:space="0"/>
              <w:left w:val="single" w:color="auto" w:sz="8" w:space="0"/>
              <w:bottom w:val="single" w:color="auto" w:sz="8" w:space="0"/>
              <w:right w:val="single" w:color="auto" w:sz="8" w:space="0"/>
            </w:tcBorders>
            <w:vAlign w:val="center"/>
          </w:tcPr>
          <w:p w14:paraId="1FAE8241">
            <w:pPr>
              <w:widowControl/>
              <w:spacing w:before="100" w:beforeAutospacing="1" w:after="100" w:afterAutospacing="1"/>
              <w:jc w:val="left"/>
              <w:rPr>
                <w:rFonts w:ascii="宋体" w:hAnsi="宋体" w:eastAsia="宋体" w:cs="宋体"/>
                <w:kern w:val="0"/>
                <w:szCs w:val="24"/>
              </w:rPr>
            </w:pPr>
            <w:r>
              <w:rPr>
                <w:rFonts w:hint="eastAsia" w:ascii="宋体" w:hAnsi="宋体" w:eastAsia="宋体" w:cs="宋体"/>
                <w:kern w:val="0"/>
                <w:szCs w:val="24"/>
              </w:rPr>
              <w:t>注：</w:t>
            </w:r>
            <w:r>
              <w:rPr>
                <w:rFonts w:hint="eastAsia" w:ascii="宋体" w:hAnsi="宋体" w:eastAsia="宋体" w:cs="宋体"/>
                <w:b/>
                <w:kern w:val="0"/>
                <w:szCs w:val="24"/>
              </w:rPr>
              <w:t>本表以上内容填写均需打印，以下内容需由被授权人本人在代理机构领取招标文件时现场填写。</w:t>
            </w:r>
          </w:p>
        </w:tc>
      </w:tr>
      <w:tr w14:paraId="2C9D9A8B">
        <w:tblPrEx>
          <w:tblCellMar>
            <w:top w:w="0" w:type="dxa"/>
            <w:left w:w="0" w:type="dxa"/>
            <w:bottom w:w="0" w:type="dxa"/>
            <w:right w:w="0" w:type="dxa"/>
          </w:tblCellMar>
        </w:tblPrEx>
        <w:trPr>
          <w:trHeight w:val="519" w:hRule="atLeast"/>
          <w:jc w:val="center"/>
        </w:trPr>
        <w:tc>
          <w:tcPr>
            <w:tcW w:w="9628" w:type="dxa"/>
            <w:tcBorders>
              <w:top w:val="single" w:color="auto" w:sz="8" w:space="0"/>
              <w:left w:val="single" w:color="auto" w:sz="8" w:space="0"/>
              <w:bottom w:val="single" w:color="auto" w:sz="8" w:space="0"/>
              <w:right w:val="single" w:color="auto" w:sz="8" w:space="0"/>
            </w:tcBorders>
            <w:vAlign w:val="center"/>
          </w:tcPr>
          <w:p w14:paraId="1E4C928D">
            <w:pPr>
              <w:widowControl/>
              <w:spacing w:before="100" w:after="225" w:line="380" w:lineRule="exact"/>
              <w:rPr>
                <w:rFonts w:ascii="宋体" w:hAnsi="宋体" w:eastAsia="宋体" w:cs="宋体"/>
                <w:kern w:val="0"/>
                <w:sz w:val="24"/>
                <w:szCs w:val="24"/>
              </w:rPr>
            </w:pPr>
            <w:r>
              <w:rPr>
                <w:rFonts w:hint="eastAsia" w:ascii="宋体" w:hAnsi="宋体" w:eastAsia="宋体" w:cs="宋体"/>
                <w:kern w:val="0"/>
                <w:sz w:val="24"/>
                <w:szCs w:val="24"/>
              </w:rPr>
              <w:t>报名时间：              年     月      日      时      分</w:t>
            </w:r>
          </w:p>
        </w:tc>
      </w:tr>
      <w:tr w14:paraId="160F522C">
        <w:tblPrEx>
          <w:tblCellMar>
            <w:top w:w="0" w:type="dxa"/>
            <w:left w:w="0" w:type="dxa"/>
            <w:bottom w:w="0" w:type="dxa"/>
            <w:right w:w="0" w:type="dxa"/>
          </w:tblCellMar>
        </w:tblPrEx>
        <w:trPr>
          <w:trHeight w:val="668" w:hRule="atLeast"/>
          <w:jc w:val="center"/>
        </w:trPr>
        <w:tc>
          <w:tcPr>
            <w:tcW w:w="9628" w:type="dxa"/>
            <w:tcBorders>
              <w:top w:val="single" w:color="auto" w:sz="8" w:space="0"/>
              <w:left w:val="single" w:color="auto" w:sz="8" w:space="0"/>
              <w:bottom w:val="single" w:color="auto" w:sz="8" w:space="0"/>
              <w:right w:val="single" w:color="auto" w:sz="8" w:space="0"/>
            </w:tcBorders>
            <w:vAlign w:val="center"/>
          </w:tcPr>
          <w:p w14:paraId="3FCABA96">
            <w:pPr>
              <w:widowControl/>
              <w:spacing w:before="100" w:after="225" w:line="380" w:lineRule="exact"/>
              <w:rPr>
                <w:rFonts w:ascii="宋体" w:hAnsi="宋体" w:eastAsia="宋体" w:cs="宋体"/>
                <w:kern w:val="0"/>
                <w:sz w:val="24"/>
                <w:szCs w:val="24"/>
              </w:rPr>
            </w:pPr>
            <w:r>
              <w:rPr>
                <w:rFonts w:hint="eastAsia" w:ascii="宋体" w:hAnsi="宋体" w:eastAsia="宋体" w:cs="宋体"/>
                <w:kern w:val="0"/>
                <w:sz w:val="24"/>
                <w:szCs w:val="24"/>
              </w:rPr>
              <w:t xml:space="preserve">被授权人签字： </w:t>
            </w:r>
          </w:p>
        </w:tc>
      </w:tr>
    </w:tbl>
    <w:p w14:paraId="2E367973">
      <w:pPr>
        <w:widowControl/>
        <w:jc w:val="left"/>
        <w:rPr>
          <w:rFonts w:ascii="宋体" w:hAnsi="宋体" w:eastAsia="宋体" w:cs="宋体"/>
          <w:b/>
          <w:kern w:val="0"/>
          <w:szCs w:val="24"/>
          <w:shd w:val="clear" w:color="auto" w:fill="FFFFFF"/>
        </w:rPr>
      </w:pPr>
    </w:p>
    <w:p w14:paraId="4073A9C3">
      <w:pPr>
        <w:widowControl/>
        <w:spacing w:before="100" w:beforeAutospacing="1" w:after="100" w:afterAutospacing="1"/>
        <w:jc w:val="left"/>
        <w:rPr>
          <w:rFonts w:hint="eastAsia" w:ascii="Times New Roman" w:hAnsi="宋体" w:eastAsia="宋体" w:cs="宋体"/>
          <w:szCs w:val="21"/>
        </w:rPr>
      </w:pPr>
      <w:r>
        <w:rPr>
          <w:rFonts w:hint="eastAsia" w:ascii="宋体" w:hAnsi="宋体" w:eastAsia="宋体" w:cs="宋体"/>
          <w:b/>
          <w:kern w:val="0"/>
          <w:szCs w:val="24"/>
        </w:rPr>
        <w:t>*注：投标人应完整填写表格，并对内容的真实性和有效性负全部责任。</w:t>
      </w:r>
    </w:p>
    <w:p w14:paraId="4636AD83">
      <w:pPr>
        <w:rPr>
          <w:rFonts w:hint="eastAsia" w:ascii="宋体" w:hAnsi="宋体" w:eastAsia="宋体" w:cs="宋体"/>
          <w:kern w:val="0"/>
          <w:szCs w:val="21"/>
        </w:rPr>
      </w:pPr>
    </w:p>
    <w:p w14:paraId="71778A4D">
      <w:pPr>
        <w:rPr>
          <w:rFonts w:hint="eastAsia" w:ascii="宋体" w:hAnsi="宋体" w:eastAsia="宋体" w:cs="宋体"/>
          <w:kern w:val="0"/>
          <w:szCs w:val="21"/>
        </w:rPr>
      </w:pPr>
    </w:p>
    <w:p w14:paraId="6B53734B">
      <w:pPr>
        <w:rPr>
          <w:rFonts w:hint="eastAsia" w:ascii="宋体" w:hAnsi="宋体" w:eastAsia="宋体" w:cs="宋体"/>
          <w:kern w:val="0"/>
          <w:szCs w:val="21"/>
        </w:rPr>
      </w:pPr>
    </w:p>
    <w:p w14:paraId="0EDAD493">
      <w:pPr>
        <w:rPr>
          <w:rFonts w:hint="eastAsia" w:ascii="宋体" w:hAnsi="宋体" w:eastAsia="宋体" w:cs="宋体"/>
          <w:kern w:val="0"/>
          <w:szCs w:val="21"/>
        </w:rPr>
      </w:pPr>
    </w:p>
    <w:p w14:paraId="27F1D00D">
      <w:pPr>
        <w:rPr>
          <w:rFonts w:hint="eastAsia" w:ascii="宋体" w:hAnsi="宋体" w:eastAsia="宋体" w:cs="宋体"/>
          <w:kern w:val="0"/>
          <w:szCs w:val="21"/>
        </w:rPr>
      </w:pPr>
    </w:p>
    <w:p w14:paraId="4C407A16">
      <w:pPr>
        <w:rPr>
          <w:rFonts w:hint="eastAsia" w:ascii="宋体" w:hAnsi="宋体" w:eastAsia="宋体" w:cs="宋体"/>
          <w:kern w:val="0"/>
          <w:szCs w:val="21"/>
        </w:rPr>
      </w:pPr>
    </w:p>
    <w:p w14:paraId="1F007B04">
      <w:pPr>
        <w:rPr>
          <w:rFonts w:hint="eastAsia" w:ascii="宋体" w:hAnsi="宋体" w:eastAsia="宋体" w:cs="宋体"/>
          <w:szCs w:val="21"/>
        </w:rPr>
      </w:pPr>
      <w:r>
        <w:rPr>
          <w:rFonts w:hint="eastAsia" w:ascii="宋体" w:hAnsi="宋体" w:eastAsia="宋体" w:cs="宋体"/>
          <w:kern w:val="0"/>
          <w:szCs w:val="21"/>
        </w:rPr>
        <w:t>附件2：</w:t>
      </w:r>
    </w:p>
    <w:p w14:paraId="3F4FDF2F">
      <w:pPr>
        <w:spacing w:line="400" w:lineRule="exact"/>
        <w:ind w:firstLine="753" w:firstLineChars="250"/>
        <w:jc w:val="center"/>
        <w:outlineLvl w:val="0"/>
        <w:rPr>
          <w:rFonts w:hint="eastAsia" w:ascii="宋体" w:hAnsi="宋体" w:eastAsia="宋体" w:cs="宋体"/>
          <w:b/>
          <w:sz w:val="30"/>
          <w:szCs w:val="30"/>
        </w:rPr>
      </w:pPr>
      <w:bookmarkStart w:id="0" w:name="_Toc21250"/>
      <w:r>
        <w:rPr>
          <w:rFonts w:hint="eastAsia" w:ascii="宋体" w:hAnsi="宋体" w:eastAsia="宋体" w:cs="宋体"/>
          <w:b/>
          <w:sz w:val="30"/>
          <w:szCs w:val="30"/>
        </w:rPr>
        <w:t>法定代表人身份证明暨授权委托书</w:t>
      </w:r>
      <w:bookmarkEnd w:id="0"/>
    </w:p>
    <w:p w14:paraId="39396A1C">
      <w:pPr>
        <w:snapToGrid w:val="0"/>
        <w:spacing w:line="300" w:lineRule="auto"/>
        <w:ind w:firstLine="482" w:firstLineChars="200"/>
        <w:jc w:val="left"/>
        <w:rPr>
          <w:rFonts w:hint="eastAsia" w:ascii="宋体" w:hAnsi="宋体" w:eastAsia="宋体" w:cs="宋体"/>
          <w:b/>
          <w:bCs/>
          <w:sz w:val="24"/>
          <w:szCs w:val="24"/>
        </w:rPr>
      </w:pPr>
    </w:p>
    <w:p w14:paraId="5C2FB4C8">
      <w:pPr>
        <w:snapToGrid w:val="0"/>
        <w:spacing w:line="30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（建设单位）：</w:t>
      </w:r>
      <w:r>
        <w:rPr>
          <w:rFonts w:hint="eastAsia" w:ascii="宋体" w:hAnsi="宋体" w:eastAsia="宋体" w:cs="宋体"/>
          <w:sz w:val="24"/>
          <w:szCs w:val="24"/>
          <w:u w:val="single"/>
        </w:rPr>
        <w:t xml:space="preserve">                                 </w:t>
      </w:r>
    </w:p>
    <w:p w14:paraId="5E9F528D">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本授权委托书宣告：本人 </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（单位）的法定代表人，现授权委托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（姓名）为我单位代理人，该代理人有权在</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项目招标投标活动中，以我单位的名义参加投标报名、资格审查、签署投标文件、与招标人协商、签订合同书以及执行一切与此有关的事项。</w:t>
      </w:r>
    </w:p>
    <w:p w14:paraId="21B73B34">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代理人在其权限范围及代理期限内签署的一切有关合同、协议和文件，我单位均予以认可并愿承担相应的法律责任。</w:t>
      </w:r>
    </w:p>
    <w:p w14:paraId="6EE26391">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委托期限：至本项目结束或新的授权委托书送到之日。代理人无转委托权。</w:t>
      </w:r>
    </w:p>
    <w:p w14:paraId="34AD0A92">
      <w:pPr>
        <w:snapToGrid w:val="0"/>
        <w:spacing w:line="300" w:lineRule="auto"/>
        <w:ind w:firstLine="480" w:firstLineChars="200"/>
        <w:jc w:val="left"/>
        <w:rPr>
          <w:rFonts w:hint="eastAsia" w:ascii="宋体" w:hAnsi="宋体" w:eastAsia="宋体" w:cs="宋体"/>
          <w:sz w:val="24"/>
          <w:szCs w:val="24"/>
        </w:rPr>
      </w:pPr>
    </w:p>
    <w:p w14:paraId="78D4BC46">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被授权人情况：</w:t>
      </w:r>
    </w:p>
    <w:p w14:paraId="1D58E455">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姓名：         性别：       年龄：       职务：</w:t>
      </w:r>
    </w:p>
    <w:p w14:paraId="78D4F612">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身份证号码：                电话：</w:t>
      </w:r>
    </w:p>
    <w:p w14:paraId="0FF89262">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通讯地址：</w:t>
      </w:r>
    </w:p>
    <w:p w14:paraId="18274F9E">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被授权人签名或盖章：             </w:t>
      </w:r>
    </w:p>
    <w:p w14:paraId="65253E72">
      <w:pPr>
        <w:snapToGrid w:val="0"/>
        <w:spacing w:line="300" w:lineRule="auto"/>
        <w:ind w:firstLine="480" w:firstLineChars="200"/>
        <w:jc w:val="left"/>
        <w:rPr>
          <w:rFonts w:hint="eastAsia" w:ascii="宋体" w:hAnsi="宋体" w:eastAsia="宋体" w:cs="宋体"/>
          <w:sz w:val="24"/>
          <w:szCs w:val="24"/>
        </w:rPr>
      </w:pPr>
    </w:p>
    <w:p w14:paraId="30D54A00">
      <w:pPr>
        <w:snapToGrid w:val="0"/>
        <w:spacing w:line="300" w:lineRule="auto"/>
        <w:ind w:firstLine="480" w:firstLineChars="200"/>
        <w:jc w:val="left"/>
        <w:rPr>
          <w:rFonts w:hint="eastAsia" w:ascii="宋体" w:hAnsi="宋体" w:eastAsia="宋体" w:cs="宋体"/>
          <w:sz w:val="24"/>
          <w:szCs w:val="24"/>
        </w:rPr>
      </w:pPr>
    </w:p>
    <w:p w14:paraId="065E087E">
      <w:pPr>
        <w:snapToGrid w:val="0"/>
        <w:spacing w:line="300" w:lineRule="auto"/>
        <w:ind w:firstLine="480" w:firstLineChars="200"/>
        <w:jc w:val="left"/>
        <w:rPr>
          <w:rFonts w:hint="eastAsia" w:ascii="宋体" w:hAnsi="宋体" w:eastAsia="宋体" w:cs="宋体"/>
          <w:sz w:val="24"/>
          <w:szCs w:val="24"/>
        </w:rPr>
      </w:pPr>
    </w:p>
    <w:p w14:paraId="710C4AEF">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单位名称（公章）：</w:t>
      </w:r>
    </w:p>
    <w:p w14:paraId="6D18AF41">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法定代表人（签名或盖章）：</w:t>
      </w:r>
    </w:p>
    <w:p w14:paraId="5205BF37">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日   期：     年    月    日</w:t>
      </w:r>
    </w:p>
    <w:p w14:paraId="3C446920">
      <w:pPr>
        <w:snapToGrid w:val="0"/>
        <w:spacing w:line="300" w:lineRule="auto"/>
        <w:ind w:firstLine="480" w:firstLineChars="200"/>
        <w:jc w:val="left"/>
        <w:rPr>
          <w:rFonts w:hint="eastAsia" w:ascii="宋体" w:hAnsi="宋体" w:eastAsia="宋体" w:cs="宋体"/>
          <w:sz w:val="24"/>
          <w:szCs w:val="24"/>
        </w:rPr>
      </w:pPr>
    </w:p>
    <w:p w14:paraId="2633FBBF">
      <w:pPr>
        <w:snapToGrid w:val="0"/>
        <w:spacing w:line="30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注意事项：</w:t>
      </w:r>
    </w:p>
    <w:p w14:paraId="0A9DE1EB">
      <w:pPr>
        <w:snapToGrid w:val="0"/>
        <w:spacing w:line="30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1、如法定代表人参加投标，需附法定代表人第二代居民身份证复印件（正反面）。</w:t>
      </w:r>
    </w:p>
    <w:p w14:paraId="14D0DAF2">
      <w:r>
        <w:rPr>
          <w:rFonts w:hint="eastAsia" w:ascii="宋体" w:hAnsi="宋体" w:eastAsia="宋体" w:cs="宋体"/>
          <w:b/>
          <w:bCs/>
          <w:sz w:val="24"/>
          <w:szCs w:val="24"/>
        </w:rPr>
        <w:t>2、如非法定代表人参加投标，需附法定代表人第二代居民身份证复印件（正反面）和被授权人第二代居民身份证复印件（正反面）。</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24DF9"/>
    <w:multiLevelType w:val="singleLevel"/>
    <w:tmpl w:val="2F124DF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3330"/>
    <w:rsid w:val="00683330"/>
    <w:rsid w:val="006D461E"/>
    <w:rsid w:val="00FC0B7F"/>
    <w:rsid w:val="6A0F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2561</Words>
  <Characters>2836</Characters>
  <Lines>23</Lines>
  <Paragraphs>6</Paragraphs>
  <TotalTime>1</TotalTime>
  <ScaleCrop>false</ScaleCrop>
  <LinksUpToDate>false</LinksUpToDate>
  <CharactersWithSpaces>3159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2026-05-22T02:00:00Z</dcterms:created>
  <dc:creator>江帆</dc:creator>
  <cp:lastModifiedBy>WPS_1748939789</cp:lastModifiedBy>
  <dcterms:modified xsi:type="dcterms:W3CDTF">2026-05-25T01:47:03Z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eyJoZGlkIjoiNThiYmJjMzM1ZTI0ZTY2ZmUwYzJjNzMzODhiZmM1MTciLCJ1c2VySWQiOiIxNzA3MDAxNTQzIn0=</vt:lpwstr>
  </property>
  <property fmtid="{D5CDD505-2E9C-101B-9397-08002B2CF9AE}" pid="3" name="KSOProductBuildVer">
    <vt:lpwstr>2052-12.1.0.26375</vt:lpwstr>
  </property>
  <property fmtid="{D5CDD505-2E9C-101B-9397-08002B2CF9AE}" pid="4" name="ICV">
    <vt:lpwstr>FD2725ED5E824857B5539B500291316E_12</vt:lpwstr>
  </property>
</Properties>
</file>