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宋体" w:hAnsi="宋体" w:cs="宋体"/>
          <w:szCs w:val="21"/>
        </w:rPr>
      </w:pPr>
      <w:r>
        <w:rPr>
          <w:rFonts w:hint="eastAsia" w:ascii="宋体" w:hAnsi="宋体" w:cs="宋体"/>
          <w:b/>
          <w:bCs/>
          <w:sz w:val="28"/>
          <w:szCs w:val="28"/>
        </w:rPr>
        <w:t>竞争性磋商公告</w:t>
      </w:r>
    </w:p>
    <w:tbl>
      <w:tblPr>
        <w:tblStyle w:val="5"/>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836" w:type="dxa"/>
          </w:tcPr>
          <w:p>
            <w:pPr>
              <w:spacing w:line="380" w:lineRule="exact"/>
              <w:rPr>
                <w:rFonts w:ascii="宋体" w:hAnsi="宋体" w:cs="宋体"/>
                <w:b/>
                <w:bCs/>
              </w:rPr>
            </w:pPr>
            <w:r>
              <w:rPr>
                <w:rFonts w:hint="eastAsia" w:ascii="宋体" w:hAnsi="宋体" w:cs="宋体"/>
                <w:b/>
                <w:bCs/>
              </w:rPr>
              <w:t>项目概况</w:t>
            </w:r>
          </w:p>
          <w:p>
            <w:pPr>
              <w:pStyle w:val="4"/>
              <w:spacing w:line="380" w:lineRule="exact"/>
              <w:rPr>
                <w:rFonts w:ascii="宋体" w:hAnsi="宋体" w:cs="宋体"/>
              </w:rPr>
            </w:pPr>
            <w:bookmarkStart w:id="0" w:name="_GoBack"/>
            <w:r>
              <w:rPr>
                <w:rFonts w:hint="eastAsia" w:ascii="宋体" w:hAnsi="宋体" w:cs="宋体"/>
                <w:b/>
                <w:bCs/>
                <w:szCs w:val="21"/>
                <w:u w:val="single"/>
              </w:rPr>
              <w:t>常州市网格化降尘采样服务项目</w:t>
            </w:r>
            <w:bookmarkEnd w:id="0"/>
            <w:r>
              <w:rPr>
                <w:rFonts w:hint="eastAsia" w:ascii="宋体" w:hAnsi="宋体" w:cs="宋体"/>
                <w:szCs w:val="21"/>
              </w:rPr>
              <w:t>的潜在供应商应在</w:t>
            </w:r>
            <w:r>
              <w:rPr>
                <w:rFonts w:hint="eastAsia" w:ascii="宋体" w:hAnsi="宋体" w:cs="宋体"/>
                <w:szCs w:val="21"/>
                <w:u w:val="single"/>
              </w:rPr>
              <w:t>常州中瑞工程造价咨询有限公司</w:t>
            </w:r>
            <w:r>
              <w:rPr>
                <w:rFonts w:hint="eastAsia" w:ascii="宋体" w:hAnsi="宋体" w:cs="宋体"/>
                <w:szCs w:val="21"/>
              </w:rPr>
              <w:t>获取磋商文件，</w:t>
            </w:r>
            <w:r>
              <w:rPr>
                <w:rFonts w:hint="eastAsia" w:ascii="宋体" w:hAnsi="宋体" w:cs="宋体"/>
                <w:b/>
                <w:bCs/>
                <w:szCs w:val="21"/>
              </w:rPr>
              <w:t>并于</w:t>
            </w:r>
            <w:r>
              <w:rPr>
                <w:rFonts w:hint="eastAsia" w:ascii="宋体" w:hAnsi="宋体" w:cs="宋体"/>
                <w:b/>
                <w:bCs/>
                <w:szCs w:val="21"/>
                <w:u w:val="single"/>
              </w:rPr>
              <w:t xml:space="preserve">2022年8月 </w:t>
            </w:r>
            <w:r>
              <w:rPr>
                <w:rFonts w:hint="eastAsia" w:ascii="宋体" w:hAnsi="宋体" w:cs="宋体"/>
                <w:b/>
                <w:bCs/>
                <w:szCs w:val="21"/>
                <w:u w:val="single"/>
                <w:lang w:val="en-US" w:eastAsia="zh-CN"/>
              </w:rPr>
              <w:t>29</w:t>
            </w:r>
            <w:r>
              <w:rPr>
                <w:rFonts w:hint="eastAsia" w:ascii="宋体" w:hAnsi="宋体" w:cs="宋体"/>
                <w:b/>
                <w:bCs/>
                <w:szCs w:val="21"/>
                <w:u w:val="single"/>
              </w:rPr>
              <w:t xml:space="preserve"> 日14点00分</w:t>
            </w:r>
            <w:r>
              <w:rPr>
                <w:rFonts w:hint="eastAsia" w:ascii="宋体" w:hAnsi="宋体" w:cs="宋体"/>
                <w:szCs w:val="21"/>
              </w:rPr>
              <w:t>（北京时间）前提交响应文件</w:t>
            </w:r>
          </w:p>
        </w:tc>
      </w:tr>
    </w:tbl>
    <w:p>
      <w:pPr>
        <w:spacing w:line="400" w:lineRule="exact"/>
        <w:rPr>
          <w:rFonts w:ascii="宋体" w:hAnsi="宋体" w:cs="宋体"/>
          <w:b/>
          <w:bCs/>
          <w:szCs w:val="21"/>
        </w:rPr>
      </w:pPr>
      <w:r>
        <w:rPr>
          <w:rFonts w:hint="eastAsia" w:ascii="宋体" w:hAnsi="宋体" w:cs="宋体"/>
          <w:b/>
          <w:bCs/>
          <w:szCs w:val="21"/>
        </w:rPr>
        <w:t>一、项目基本情况</w:t>
      </w:r>
    </w:p>
    <w:p>
      <w:pPr>
        <w:widowControl/>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1.项目编号：ZRCG-2022080</w:t>
      </w:r>
      <w:r>
        <w:rPr>
          <w:rFonts w:hint="eastAsia" w:ascii="宋体" w:hAnsi="宋体" w:cs="宋体"/>
          <w:szCs w:val="21"/>
          <w:lang w:val="en-US" w:eastAsia="zh-CN"/>
        </w:rPr>
        <w:t>6</w:t>
      </w:r>
    </w:p>
    <w:p>
      <w:pPr>
        <w:widowControl/>
        <w:spacing w:line="360" w:lineRule="auto"/>
        <w:ind w:firstLine="420" w:firstLineChars="200"/>
        <w:rPr>
          <w:rFonts w:ascii="宋体" w:hAnsi="宋体" w:cs="宋体"/>
          <w:color w:val="000000"/>
          <w:szCs w:val="21"/>
        </w:rPr>
      </w:pPr>
      <w:r>
        <w:rPr>
          <w:rFonts w:hint="eastAsia" w:ascii="宋体" w:hAnsi="宋体" w:cs="宋体"/>
          <w:szCs w:val="21"/>
        </w:rPr>
        <w:t>2.项目名称：常州市网格化降尘采样服务项目</w:t>
      </w:r>
    </w:p>
    <w:p>
      <w:pPr>
        <w:widowControl/>
        <w:spacing w:line="360" w:lineRule="auto"/>
        <w:ind w:firstLine="420" w:firstLineChars="200"/>
        <w:rPr>
          <w:rFonts w:ascii="宋体" w:hAnsi="宋体" w:cs="宋体"/>
          <w:szCs w:val="21"/>
        </w:rPr>
      </w:pPr>
      <w:r>
        <w:rPr>
          <w:rFonts w:hint="eastAsia" w:ascii="宋体" w:hAnsi="宋体" w:cs="宋体"/>
          <w:szCs w:val="21"/>
        </w:rPr>
        <w:t>3.采购方式：竞争性磋商</w:t>
      </w:r>
    </w:p>
    <w:p>
      <w:pPr>
        <w:widowControl/>
        <w:spacing w:line="360" w:lineRule="auto"/>
        <w:ind w:firstLine="420" w:firstLineChars="200"/>
        <w:rPr>
          <w:rFonts w:ascii="宋体" w:hAnsi="宋体" w:cs="宋体"/>
          <w:szCs w:val="21"/>
        </w:rPr>
      </w:pPr>
      <w:r>
        <w:rPr>
          <w:rFonts w:hint="eastAsia" w:ascii="宋体" w:hAnsi="宋体" w:cs="宋体"/>
          <w:szCs w:val="21"/>
        </w:rPr>
        <w:t>4、项目预算及最高限价：项目预算为含税总价19万元。采购预算为预估值，具体结算的金额以实际执行确定的金额为准。</w:t>
      </w:r>
    </w:p>
    <w:p>
      <w:pPr>
        <w:widowControl/>
        <w:spacing w:line="360" w:lineRule="auto"/>
        <w:ind w:firstLine="420" w:firstLineChars="200"/>
        <w:rPr>
          <w:rFonts w:ascii="宋体" w:hAnsi="宋体" w:cs="宋体"/>
          <w:szCs w:val="21"/>
        </w:rPr>
      </w:pPr>
      <w:r>
        <w:rPr>
          <w:rFonts w:hint="eastAsia" w:ascii="宋体" w:hAnsi="宋体" w:cs="宋体"/>
          <w:szCs w:val="21"/>
        </w:rPr>
        <w:t>5、最高限价为：含税单价97.7元/点位/月。供应商报价超过最高限价的，将视为无效投标文件。</w:t>
      </w:r>
    </w:p>
    <w:p>
      <w:pPr>
        <w:ind w:firstLine="420" w:firstLineChars="200"/>
        <w:jc w:val="left"/>
        <w:rPr>
          <w:rFonts w:ascii="宋体" w:hAnsi="宋体" w:cs="宋体"/>
          <w:szCs w:val="21"/>
        </w:rPr>
      </w:pPr>
      <w:r>
        <w:rPr>
          <w:rFonts w:hint="eastAsia" w:ascii="宋体" w:hAnsi="宋体" w:cs="宋体"/>
          <w:szCs w:val="21"/>
        </w:rPr>
        <w:t>7.采购需求：</w:t>
      </w:r>
      <w:r>
        <w:rPr>
          <w:rFonts w:hint="eastAsia" w:ascii="宋体" w:hAnsi="宋体" w:cs="宋体"/>
          <w:color w:val="000000"/>
          <w:szCs w:val="21"/>
        </w:rPr>
        <w:t>本项目包括但不限于竞争性磋商文件及开工前的准备（包括现场踏勘、技术核对等）、技术资料、技术服务、主管单位验收、质保期及维保服务和竞争性磋商文件所要求的相关服务等全部内容。</w:t>
      </w:r>
    </w:p>
    <w:p>
      <w:pPr>
        <w:widowControl/>
        <w:spacing w:line="400" w:lineRule="exact"/>
        <w:ind w:firstLine="420" w:firstLineChars="200"/>
        <w:rPr>
          <w:rFonts w:ascii="宋体" w:hAnsi="宋体" w:cs="宋体"/>
          <w:szCs w:val="21"/>
        </w:rPr>
      </w:pPr>
      <w:r>
        <w:rPr>
          <w:rFonts w:hint="eastAsia" w:ascii="宋体" w:hAnsi="宋体" w:cs="宋体"/>
          <w:szCs w:val="21"/>
        </w:rPr>
        <w:t>8.合同履行期限：365日历天。</w:t>
      </w:r>
    </w:p>
    <w:p>
      <w:pPr>
        <w:spacing w:line="360" w:lineRule="exact"/>
        <w:ind w:firstLine="420" w:firstLineChars="200"/>
        <w:rPr>
          <w:rFonts w:ascii="宋体" w:hAnsi="宋体" w:cs="宋体"/>
          <w:szCs w:val="21"/>
        </w:rPr>
      </w:pPr>
      <w:r>
        <w:rPr>
          <w:rFonts w:hint="eastAsia" w:ascii="宋体" w:hAnsi="宋体" w:cs="宋体"/>
          <w:szCs w:val="21"/>
        </w:rPr>
        <w:t>9.</w:t>
      </w:r>
      <w:r>
        <w:rPr>
          <w:rFonts w:hint="eastAsia" w:ascii="宋体" w:hAnsi="宋体" w:cs="宋体"/>
          <w:b/>
          <w:bCs/>
          <w:szCs w:val="21"/>
        </w:rPr>
        <w:t>本项目不接受联合体投标。</w:t>
      </w:r>
    </w:p>
    <w:p>
      <w:pPr>
        <w:spacing w:line="400" w:lineRule="exact"/>
        <w:rPr>
          <w:rFonts w:ascii="宋体" w:hAnsi="宋体" w:cs="宋体"/>
          <w:b/>
          <w:bCs/>
          <w:szCs w:val="21"/>
        </w:rPr>
      </w:pPr>
      <w:r>
        <w:rPr>
          <w:rFonts w:hint="eastAsia" w:ascii="宋体" w:hAnsi="宋体" w:cs="宋体"/>
          <w:b/>
          <w:bCs/>
          <w:szCs w:val="21"/>
        </w:rPr>
        <w:t>二、申请人的资格要求</w:t>
      </w:r>
    </w:p>
    <w:p>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6.法律、行政法规规定的其他条件。</w:t>
      </w:r>
    </w:p>
    <w:p>
      <w:pPr>
        <w:spacing w:line="400" w:lineRule="exact"/>
        <w:ind w:firstLine="420" w:firstLineChars="200"/>
        <w:rPr>
          <w:rFonts w:ascii="宋体" w:hAnsi="宋体" w:cs="宋体"/>
          <w:szCs w:val="21"/>
        </w:rPr>
      </w:pPr>
      <w:r>
        <w:rPr>
          <w:rFonts w:hint="eastAsia" w:ascii="宋体" w:hAnsi="宋体" w:cs="宋体"/>
          <w:szCs w:val="21"/>
        </w:rPr>
        <w:t>7.本项目的特定资格要求：</w:t>
      </w:r>
    </w:p>
    <w:p>
      <w:pPr>
        <w:spacing w:line="400" w:lineRule="exact"/>
        <w:ind w:firstLine="420" w:firstLineChars="200"/>
        <w:rPr>
          <w:rFonts w:ascii="宋体" w:hAnsi="宋体" w:cs="宋体"/>
          <w:szCs w:val="21"/>
        </w:rPr>
      </w:pPr>
      <w:r>
        <w:rPr>
          <w:rFonts w:hint="eastAsia" w:ascii="宋体" w:hAnsi="宋体" w:cs="宋体"/>
          <w:szCs w:val="21"/>
        </w:rPr>
        <w:t>（1）单位负责人为同一人或者存在直接控股、管理关系的不同供应商，不得参加同一合同项下的采购活动；</w:t>
      </w:r>
    </w:p>
    <w:p>
      <w:pPr>
        <w:spacing w:line="400" w:lineRule="exact"/>
        <w:ind w:firstLine="420" w:firstLineChars="200"/>
        <w:rPr>
          <w:rFonts w:ascii="宋体" w:hAnsi="宋体" w:cs="宋体"/>
          <w:szCs w:val="21"/>
        </w:rPr>
      </w:pPr>
      <w:r>
        <w:rPr>
          <w:rFonts w:hint="eastAsia" w:ascii="宋体" w:hAnsi="宋体" w:cs="宋体"/>
          <w:szCs w:val="21"/>
        </w:rPr>
        <w:t>（2）未被“信用中国”网站（www.creditchina.gov.cn）、中国政府采购网(www.ccgp.gov.cn)列入失信被执行人、重大税收违法案件当事人名单、政府采购严重失信行为记录名单。</w:t>
      </w:r>
    </w:p>
    <w:p>
      <w:pPr>
        <w:spacing w:line="400" w:lineRule="exact"/>
        <w:rPr>
          <w:rFonts w:ascii="宋体" w:hAnsi="宋体" w:cs="宋体"/>
          <w:b/>
          <w:bCs/>
          <w:szCs w:val="21"/>
        </w:rPr>
      </w:pPr>
      <w:r>
        <w:rPr>
          <w:rFonts w:hint="eastAsia" w:ascii="宋体" w:hAnsi="宋体" w:cs="宋体"/>
          <w:b/>
          <w:bCs/>
          <w:szCs w:val="21"/>
        </w:rPr>
        <w:t>三、获取采购文件</w:t>
      </w:r>
    </w:p>
    <w:p>
      <w:pPr>
        <w:spacing w:line="40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b/>
          <w:bCs/>
          <w:szCs w:val="21"/>
        </w:rPr>
        <w:t xml:space="preserve">2022年8月 </w:t>
      </w:r>
      <w:r>
        <w:rPr>
          <w:rFonts w:hint="eastAsia" w:ascii="宋体" w:hAnsi="宋体" w:cs="宋体"/>
          <w:b/>
          <w:bCs/>
          <w:szCs w:val="21"/>
          <w:lang w:val="en-US" w:eastAsia="zh-CN"/>
        </w:rPr>
        <w:t>17</w:t>
      </w:r>
      <w:r>
        <w:rPr>
          <w:rFonts w:hint="eastAsia" w:ascii="宋体" w:hAnsi="宋体" w:cs="宋体"/>
          <w:b/>
          <w:bCs/>
          <w:szCs w:val="21"/>
        </w:rPr>
        <w:t xml:space="preserve">日至2022年8月 </w:t>
      </w:r>
      <w:r>
        <w:rPr>
          <w:rFonts w:hint="eastAsia" w:ascii="宋体" w:hAnsi="宋体" w:cs="宋体"/>
          <w:b/>
          <w:bCs/>
          <w:szCs w:val="21"/>
          <w:lang w:val="en-US" w:eastAsia="zh-CN"/>
        </w:rPr>
        <w:t>23</w:t>
      </w:r>
      <w:r>
        <w:rPr>
          <w:rFonts w:hint="eastAsia" w:ascii="宋体" w:hAnsi="宋体" w:cs="宋体"/>
          <w:b/>
          <w:bCs/>
          <w:szCs w:val="21"/>
        </w:rPr>
        <w:t>日</w:t>
      </w:r>
      <w:r>
        <w:rPr>
          <w:rFonts w:hint="eastAsia" w:ascii="宋体" w:hAnsi="宋体" w:cs="宋体"/>
          <w:szCs w:val="21"/>
        </w:rPr>
        <w:t>，每天上午08:30至11:30，下午13:00至17:00（北京时间，法定节假日除外）</w:t>
      </w:r>
    </w:p>
    <w:p>
      <w:pPr>
        <w:spacing w:line="400" w:lineRule="exact"/>
        <w:ind w:firstLine="420" w:firstLineChars="200"/>
        <w:rPr>
          <w:rFonts w:ascii="宋体" w:hAnsi="宋体" w:cs="宋体"/>
          <w:szCs w:val="21"/>
        </w:rPr>
      </w:pPr>
      <w:r>
        <w:rPr>
          <w:rFonts w:hint="eastAsia" w:ascii="宋体" w:hAnsi="宋体" w:cs="宋体"/>
          <w:szCs w:val="21"/>
        </w:rPr>
        <w:t>2.地点：常州中瑞工程造价咨询有限公司（常州市新北区商务大厦A座13楼招标代理办公室）</w:t>
      </w:r>
    </w:p>
    <w:p>
      <w:pPr>
        <w:spacing w:line="400" w:lineRule="exact"/>
        <w:ind w:firstLine="420" w:firstLineChars="200"/>
        <w:rPr>
          <w:rFonts w:ascii="宋体" w:hAnsi="宋体" w:cs="宋体"/>
          <w:szCs w:val="21"/>
        </w:rPr>
      </w:pPr>
      <w:r>
        <w:rPr>
          <w:rFonts w:hint="eastAsia" w:ascii="宋体" w:hAnsi="宋体" w:cs="宋体"/>
          <w:szCs w:val="21"/>
        </w:rPr>
        <w:t>3.方式：现场领购，供应商领购时需提供以下资料，资料齐全、符合要求的由代理机构发放磋商文件。</w:t>
      </w:r>
    </w:p>
    <w:p>
      <w:pPr>
        <w:spacing w:line="360" w:lineRule="exact"/>
        <w:ind w:firstLine="420" w:firstLineChars="200"/>
        <w:rPr>
          <w:rFonts w:ascii="宋体" w:hAnsi="宋体" w:cs="宋体"/>
          <w:szCs w:val="21"/>
        </w:rPr>
      </w:pPr>
      <w:r>
        <w:rPr>
          <w:rFonts w:hint="eastAsia" w:ascii="宋体" w:hAnsi="宋体" w:cs="宋体"/>
          <w:szCs w:val="21"/>
        </w:rPr>
        <w:t>（1）投标报名申请表（格式详见附件1）（加盖报名单位公章的原件）；</w:t>
      </w:r>
    </w:p>
    <w:p>
      <w:pPr>
        <w:spacing w:line="360" w:lineRule="exact"/>
        <w:ind w:firstLine="420" w:firstLineChars="200"/>
        <w:rPr>
          <w:rFonts w:ascii="宋体" w:hAnsi="宋体" w:cs="宋体"/>
          <w:szCs w:val="21"/>
        </w:rPr>
      </w:pPr>
      <w:r>
        <w:rPr>
          <w:rFonts w:hint="eastAsia" w:ascii="宋体" w:hAnsi="宋体" w:cs="宋体"/>
          <w:szCs w:val="21"/>
        </w:rPr>
        <w:t>（2）营业执照复印件加盖报名单位公章；</w:t>
      </w:r>
    </w:p>
    <w:p>
      <w:pPr>
        <w:spacing w:line="400" w:lineRule="exact"/>
        <w:ind w:firstLine="420" w:firstLineChars="200"/>
        <w:rPr>
          <w:rFonts w:ascii="宋体" w:hAnsi="宋体" w:cs="宋体"/>
          <w:szCs w:val="21"/>
        </w:rPr>
      </w:pPr>
      <w:r>
        <w:rPr>
          <w:rFonts w:hint="eastAsia" w:ascii="宋体" w:hAnsi="宋体" w:cs="宋体"/>
          <w:szCs w:val="21"/>
        </w:rPr>
        <w:t>4.售价：人民币伍佰元整</w:t>
      </w:r>
    </w:p>
    <w:p>
      <w:pPr>
        <w:numPr>
          <w:ilvl w:val="0"/>
          <w:numId w:val="1"/>
        </w:numPr>
        <w:spacing w:line="400" w:lineRule="exact"/>
        <w:rPr>
          <w:rFonts w:ascii="宋体" w:hAnsi="宋体" w:cs="宋体"/>
          <w:b/>
          <w:bCs/>
          <w:szCs w:val="22"/>
        </w:rPr>
      </w:pPr>
      <w:r>
        <w:rPr>
          <w:rFonts w:hint="eastAsia" w:ascii="宋体" w:hAnsi="宋体" w:cs="宋体"/>
          <w:b/>
          <w:bCs/>
          <w:szCs w:val="22"/>
        </w:rPr>
        <w:t>响应文件提交</w:t>
      </w:r>
    </w:p>
    <w:p>
      <w:pPr>
        <w:spacing w:line="400" w:lineRule="exact"/>
        <w:ind w:firstLine="420" w:firstLineChars="200"/>
        <w:rPr>
          <w:rFonts w:ascii="宋体" w:hAnsi="宋体" w:cs="宋体"/>
          <w:szCs w:val="21"/>
        </w:rPr>
      </w:pPr>
      <w:r>
        <w:rPr>
          <w:rFonts w:hint="eastAsia" w:ascii="宋体" w:hAnsi="宋体" w:cs="宋体"/>
          <w:szCs w:val="21"/>
        </w:rPr>
        <w:t>1.截止时间：</w:t>
      </w:r>
      <w:r>
        <w:rPr>
          <w:rFonts w:hint="eastAsia" w:ascii="宋体" w:hAnsi="宋体" w:cs="宋体"/>
          <w:b/>
          <w:bCs/>
          <w:szCs w:val="21"/>
        </w:rPr>
        <w:t xml:space="preserve">2022年8月 </w:t>
      </w:r>
      <w:r>
        <w:rPr>
          <w:rFonts w:hint="eastAsia" w:ascii="宋体" w:hAnsi="宋体" w:cs="宋体"/>
          <w:b/>
          <w:bCs/>
          <w:szCs w:val="21"/>
          <w:lang w:val="en-US" w:eastAsia="zh-CN"/>
        </w:rPr>
        <w:t>29</w:t>
      </w:r>
      <w:r>
        <w:rPr>
          <w:rFonts w:hint="eastAsia" w:ascii="宋体" w:hAnsi="宋体" w:cs="宋体"/>
          <w:b/>
          <w:bCs/>
          <w:szCs w:val="21"/>
        </w:rPr>
        <w:t>日14点00分</w:t>
      </w:r>
      <w:r>
        <w:rPr>
          <w:rFonts w:hint="eastAsia" w:ascii="宋体" w:hAnsi="宋体" w:cs="宋体"/>
          <w:szCs w:val="21"/>
        </w:rPr>
        <w:t>（北京时间）</w:t>
      </w:r>
    </w:p>
    <w:p>
      <w:pPr>
        <w:spacing w:line="400" w:lineRule="exact"/>
        <w:ind w:firstLine="420" w:firstLineChars="200"/>
        <w:rPr>
          <w:rFonts w:ascii="宋体" w:hAnsi="宋体" w:cs="宋体"/>
          <w:szCs w:val="21"/>
        </w:rPr>
      </w:pPr>
      <w:r>
        <w:rPr>
          <w:rFonts w:hint="eastAsia" w:ascii="宋体" w:hAnsi="宋体" w:cs="宋体"/>
          <w:szCs w:val="21"/>
        </w:rPr>
        <w:t>2.地点：常州中瑞工程造价咨询有限公司（常州市新北区友邦商务大厦A座13楼会议室）</w:t>
      </w:r>
    </w:p>
    <w:p>
      <w:pPr>
        <w:spacing w:line="360" w:lineRule="auto"/>
        <w:rPr>
          <w:rFonts w:ascii="宋体" w:hAnsi="宋体" w:cs="宋体"/>
          <w:b/>
          <w:bCs/>
          <w:szCs w:val="21"/>
        </w:rPr>
      </w:pPr>
      <w:r>
        <w:rPr>
          <w:rFonts w:hint="eastAsia" w:ascii="宋体" w:hAnsi="宋体" w:cs="宋体"/>
          <w:b/>
          <w:bCs/>
          <w:szCs w:val="21"/>
        </w:rPr>
        <w:t>五、开启</w:t>
      </w:r>
    </w:p>
    <w:p>
      <w:pPr>
        <w:spacing w:line="400" w:lineRule="exact"/>
        <w:ind w:firstLine="420" w:firstLineChars="200"/>
        <w:rPr>
          <w:rFonts w:ascii="宋体" w:hAnsi="宋体" w:cs="宋体"/>
          <w:szCs w:val="21"/>
        </w:rPr>
      </w:pPr>
      <w:r>
        <w:rPr>
          <w:rFonts w:hint="eastAsia" w:ascii="宋体" w:hAnsi="宋体" w:cs="宋体"/>
          <w:szCs w:val="21"/>
        </w:rPr>
        <w:t>时间：</w:t>
      </w:r>
      <w:r>
        <w:rPr>
          <w:rFonts w:hint="eastAsia" w:ascii="宋体" w:hAnsi="宋体" w:cs="宋体"/>
          <w:b/>
          <w:bCs/>
          <w:szCs w:val="21"/>
        </w:rPr>
        <w:t>2022年8月</w:t>
      </w:r>
      <w:r>
        <w:rPr>
          <w:rFonts w:hint="eastAsia" w:ascii="宋体" w:hAnsi="宋体" w:cs="宋体"/>
          <w:b/>
          <w:bCs/>
          <w:szCs w:val="21"/>
          <w:lang w:val="en-US" w:eastAsia="zh-CN"/>
        </w:rPr>
        <w:t>29</w:t>
      </w:r>
      <w:r>
        <w:rPr>
          <w:rFonts w:hint="eastAsia" w:ascii="宋体" w:hAnsi="宋体" w:cs="宋体"/>
          <w:b/>
          <w:bCs/>
          <w:szCs w:val="21"/>
        </w:rPr>
        <w:t>日14点00分</w:t>
      </w:r>
      <w:r>
        <w:rPr>
          <w:rFonts w:hint="eastAsia" w:ascii="宋体" w:hAnsi="宋体" w:cs="宋体"/>
          <w:szCs w:val="21"/>
        </w:rPr>
        <w:t>（北京时间）</w:t>
      </w:r>
    </w:p>
    <w:p>
      <w:pPr>
        <w:spacing w:line="400" w:lineRule="exact"/>
        <w:ind w:firstLine="420" w:firstLineChars="200"/>
        <w:rPr>
          <w:rFonts w:ascii="宋体" w:hAnsi="宋体" w:cs="宋体"/>
          <w:b/>
          <w:bCs/>
          <w:szCs w:val="21"/>
        </w:rPr>
      </w:pPr>
      <w:r>
        <w:rPr>
          <w:rFonts w:hint="eastAsia" w:ascii="宋体" w:hAnsi="宋体" w:cs="宋体"/>
          <w:szCs w:val="21"/>
        </w:rPr>
        <w:t>地点：常州中瑞工程造价咨询有限公司（常州市新北区友邦商务大厦A座13楼会议室）</w:t>
      </w:r>
    </w:p>
    <w:p>
      <w:pPr>
        <w:spacing w:line="400" w:lineRule="exact"/>
        <w:rPr>
          <w:rFonts w:ascii="宋体" w:hAnsi="宋体" w:cs="宋体"/>
          <w:b/>
          <w:bCs/>
          <w:szCs w:val="21"/>
        </w:rPr>
      </w:pPr>
      <w:r>
        <w:rPr>
          <w:rFonts w:hint="eastAsia" w:ascii="宋体" w:hAnsi="宋体" w:cs="宋体"/>
          <w:b/>
          <w:bCs/>
          <w:szCs w:val="21"/>
        </w:rPr>
        <w:t>六、公告期限</w:t>
      </w:r>
    </w:p>
    <w:p>
      <w:pPr>
        <w:spacing w:line="400" w:lineRule="exact"/>
        <w:ind w:firstLine="420" w:firstLineChars="200"/>
        <w:rPr>
          <w:rFonts w:ascii="宋体" w:hAnsi="宋体" w:cs="宋体"/>
          <w:szCs w:val="21"/>
        </w:rPr>
      </w:pPr>
      <w:r>
        <w:rPr>
          <w:rFonts w:hint="eastAsia" w:ascii="宋体" w:hAnsi="宋体" w:cs="宋体"/>
          <w:szCs w:val="21"/>
        </w:rPr>
        <w:t>自本公告发布之日起5个工作日。</w:t>
      </w:r>
    </w:p>
    <w:p>
      <w:pPr>
        <w:spacing w:line="360" w:lineRule="exact"/>
        <w:rPr>
          <w:rFonts w:ascii="宋体" w:hAnsi="宋体" w:cs="宋体"/>
          <w:b/>
          <w:bCs/>
          <w:szCs w:val="21"/>
        </w:rPr>
      </w:pPr>
      <w:r>
        <w:rPr>
          <w:rFonts w:hint="eastAsia" w:ascii="宋体" w:hAnsi="宋体" w:cs="宋体"/>
          <w:b/>
          <w:bCs/>
          <w:szCs w:val="21"/>
        </w:rPr>
        <w:t>七、凡对本次采购提出询问，请按以下方式联系</w:t>
      </w:r>
    </w:p>
    <w:p>
      <w:pPr>
        <w:spacing w:line="360" w:lineRule="exact"/>
        <w:ind w:firstLine="422" w:firstLineChars="200"/>
        <w:rPr>
          <w:rFonts w:ascii="宋体" w:hAnsi="宋体" w:cs="宋体"/>
          <w:b/>
          <w:bCs/>
          <w:szCs w:val="21"/>
        </w:rPr>
      </w:pPr>
      <w:r>
        <w:rPr>
          <w:rFonts w:hint="eastAsia" w:ascii="宋体" w:hAnsi="宋体" w:cs="宋体"/>
          <w:b/>
          <w:bCs/>
          <w:szCs w:val="21"/>
        </w:rPr>
        <w:t>1.采购人信息</w:t>
      </w:r>
    </w:p>
    <w:p>
      <w:pPr>
        <w:spacing w:line="360" w:lineRule="exact"/>
        <w:ind w:firstLine="420" w:firstLineChars="200"/>
        <w:rPr>
          <w:rFonts w:ascii="宋体" w:hAnsi="宋体" w:cs="宋体"/>
          <w:szCs w:val="21"/>
        </w:rPr>
      </w:pPr>
      <w:r>
        <w:rPr>
          <w:rFonts w:hint="eastAsia" w:ascii="宋体" w:hAnsi="宋体" w:cs="宋体"/>
          <w:szCs w:val="21"/>
        </w:rPr>
        <w:t xml:space="preserve">名称：江苏省常州环境监测中心          </w:t>
      </w:r>
    </w:p>
    <w:p>
      <w:pPr>
        <w:spacing w:line="360" w:lineRule="exact"/>
        <w:ind w:firstLine="420" w:firstLineChars="200"/>
        <w:rPr>
          <w:rFonts w:ascii="宋体" w:hAnsi="宋体" w:cs="宋体"/>
          <w:szCs w:val="21"/>
        </w:rPr>
      </w:pPr>
      <w:r>
        <w:rPr>
          <w:rFonts w:hint="eastAsia" w:ascii="宋体" w:hAnsi="宋体" w:cs="宋体"/>
          <w:szCs w:val="21"/>
        </w:rPr>
        <w:t>地址：常州市天宁区青洋北路47号</w:t>
      </w:r>
    </w:p>
    <w:p>
      <w:pPr>
        <w:spacing w:line="360" w:lineRule="exact"/>
        <w:ind w:firstLine="420" w:firstLineChars="200"/>
        <w:rPr>
          <w:rFonts w:ascii="宋体" w:hAnsi="宋体" w:cs="宋体"/>
          <w:szCs w:val="21"/>
        </w:rPr>
      </w:pPr>
      <w:r>
        <w:rPr>
          <w:rFonts w:hint="eastAsia" w:ascii="宋体" w:hAnsi="宋体" w:cs="宋体"/>
          <w:szCs w:val="21"/>
        </w:rPr>
        <w:t>项目联系人：周女士</w:t>
      </w:r>
    </w:p>
    <w:p>
      <w:pPr>
        <w:spacing w:line="360" w:lineRule="exact"/>
        <w:ind w:firstLine="420" w:firstLineChars="200"/>
      </w:pPr>
      <w:r>
        <w:rPr>
          <w:rFonts w:hint="eastAsia" w:ascii="宋体" w:hAnsi="宋体" w:cs="宋体"/>
          <w:szCs w:val="21"/>
        </w:rPr>
        <w:t>联系方式：0519-86661397</w:t>
      </w:r>
    </w:p>
    <w:p>
      <w:pPr>
        <w:pStyle w:val="4"/>
        <w:rPr>
          <w:rFonts w:ascii="宋体" w:hAnsi="宋体" w:cs="宋体"/>
          <w:b/>
          <w:bCs/>
          <w:szCs w:val="21"/>
        </w:rPr>
      </w:pPr>
      <w:r>
        <w:rPr>
          <w:rFonts w:hint="eastAsia" w:ascii="宋体" w:hAnsi="宋体" w:cs="宋体"/>
          <w:b/>
          <w:bCs/>
          <w:szCs w:val="21"/>
        </w:rPr>
        <w:t>2.代理机构信息</w:t>
      </w:r>
    </w:p>
    <w:p>
      <w:pPr>
        <w:spacing w:line="360" w:lineRule="exact"/>
        <w:ind w:firstLine="420" w:firstLineChars="200"/>
        <w:rPr>
          <w:rFonts w:ascii="宋体" w:hAnsi="宋体" w:cs="宋体"/>
          <w:szCs w:val="21"/>
        </w:rPr>
      </w:pPr>
      <w:r>
        <w:rPr>
          <w:rFonts w:hint="eastAsia" w:ascii="宋体" w:hAnsi="宋体" w:cs="宋体"/>
          <w:szCs w:val="21"/>
        </w:rPr>
        <w:t>名称：常州中瑞工程造价咨询有限公司</w:t>
      </w:r>
    </w:p>
    <w:p>
      <w:pPr>
        <w:spacing w:line="360" w:lineRule="exact"/>
        <w:ind w:firstLine="420" w:firstLineChars="200"/>
        <w:rPr>
          <w:rFonts w:ascii="宋体" w:hAnsi="宋体" w:cs="宋体"/>
          <w:szCs w:val="21"/>
        </w:rPr>
      </w:pPr>
      <w:r>
        <w:rPr>
          <w:rFonts w:hint="eastAsia" w:ascii="宋体" w:hAnsi="宋体" w:cs="宋体"/>
          <w:szCs w:val="21"/>
        </w:rPr>
        <w:t>地址：常州市新北区友邦商务大厦A座13楼</w:t>
      </w:r>
    </w:p>
    <w:p>
      <w:pPr>
        <w:spacing w:line="360" w:lineRule="exact"/>
        <w:ind w:firstLine="420" w:firstLineChars="200"/>
      </w:pPr>
      <w:r>
        <w:rPr>
          <w:rFonts w:hint="eastAsia" w:ascii="宋体" w:hAnsi="宋体" w:cs="宋体"/>
          <w:szCs w:val="21"/>
        </w:rPr>
        <w:t>项目联系人：张工</w:t>
      </w:r>
    </w:p>
    <w:p>
      <w:pPr>
        <w:spacing w:line="360" w:lineRule="exact"/>
        <w:ind w:firstLine="420" w:firstLineChars="200"/>
        <w:rPr>
          <w:rFonts w:ascii="宋体" w:hAnsi="宋体" w:cs="宋体"/>
          <w:szCs w:val="21"/>
        </w:rPr>
      </w:pPr>
      <w:r>
        <w:rPr>
          <w:rFonts w:hint="eastAsia" w:ascii="宋体" w:hAnsi="宋体" w:cs="宋体"/>
          <w:szCs w:val="21"/>
        </w:rPr>
        <w:t>联系方式：0519-85606263</w:t>
      </w: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r>
        <w:rPr>
          <w:rFonts w:hint="eastAsia" w:ascii="宋体" w:hAnsi="宋体" w:cs="宋体"/>
          <w:bCs/>
          <w:sz w:val="24"/>
          <w:szCs w:val="24"/>
        </w:rPr>
        <w:t>附件1：</w:t>
      </w:r>
    </w:p>
    <w:p>
      <w:pPr>
        <w:pStyle w:val="3"/>
        <w:shd w:val="clear" w:color="auto" w:fill="FFFFFF"/>
        <w:spacing w:before="0" w:beforeAutospacing="0" w:after="225" w:afterAutospacing="0" w:line="405" w:lineRule="atLeast"/>
        <w:jc w:val="center"/>
        <w:rPr>
          <w:rFonts w:ascii="宋体" w:hAnsi="宋体" w:cs="宋体"/>
          <w:bCs/>
          <w:kern w:val="2"/>
        </w:rPr>
      </w:pPr>
      <w:r>
        <w:rPr>
          <w:rFonts w:hint="eastAsia" w:ascii="宋体" w:hAnsi="宋体" w:cs="宋体"/>
          <w:bCs/>
          <w:kern w:val="2"/>
        </w:rPr>
        <w:t>投标报名申请表</w:t>
      </w:r>
    </w:p>
    <w:p>
      <w:pPr>
        <w:pStyle w:val="3"/>
        <w:shd w:val="clear" w:color="auto" w:fill="FFFFFF"/>
        <w:spacing w:before="0" w:beforeAutospacing="0" w:after="225" w:afterAutospacing="0" w:line="405" w:lineRule="atLeast"/>
        <w:rPr>
          <w:rFonts w:ascii="宋体" w:hAnsi="宋体" w:cs="宋体"/>
          <w:bCs/>
          <w:kern w:val="2"/>
        </w:rPr>
      </w:pPr>
      <w:r>
        <w:rPr>
          <w:rFonts w:hint="eastAsia" w:ascii="宋体" w:hAnsi="宋体" w:cs="宋体"/>
          <w:bCs/>
          <w:kern w:val="2"/>
        </w:rPr>
        <w:t>项目名称：                                          项目编号：</w:t>
      </w:r>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现委托             （被授权人的姓名）参与常州中瑞工程造价咨询有限公司此项目的投标报名工作。项目招投标过程中答疑补充等相关文件都须投标单位在相关网站上下载，本单位会及时关注相关网站，以防遗漏，并承诺不以此为理由提出质疑。</w:t>
            </w:r>
          </w:p>
          <w:p>
            <w:pPr>
              <w:pStyle w:val="3"/>
              <w:spacing w:before="0" w:beforeAutospacing="0" w:after="225" w:afterAutospacing="0" w:line="405" w:lineRule="atLeast"/>
              <w:jc w:val="center"/>
              <w:rPr>
                <w:rFonts w:ascii="宋体" w:hAnsi="宋体" w:cs="宋体"/>
                <w:bCs/>
                <w:kern w:val="2"/>
              </w:rPr>
            </w:pPr>
            <w:r>
              <w:rPr>
                <w:rFonts w:hint="eastAsia" w:ascii="宋体" w:hAnsi="宋体" w:cs="宋体"/>
                <w:bCs/>
                <w:kern w:val="2"/>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被授权人签字：</w:t>
            </w:r>
          </w:p>
        </w:tc>
      </w:tr>
    </w:tbl>
    <w:p>
      <w:pPr>
        <w:widowControl/>
        <w:shd w:val="clear" w:color="auto" w:fill="FFFFFF"/>
        <w:spacing w:line="330" w:lineRule="atLeast"/>
        <w:jc w:val="left"/>
        <w:rPr>
          <w:rFonts w:ascii="宋体" w:hAnsi="宋体" w:cs="宋体"/>
          <w:bCs/>
          <w:sz w:val="24"/>
          <w:szCs w:val="24"/>
        </w:rPr>
      </w:pPr>
      <w:r>
        <w:rPr>
          <w:rFonts w:hint="eastAsia" w:ascii="宋体" w:hAnsi="宋体" w:cs="宋体"/>
          <w:bCs/>
          <w:sz w:val="24"/>
          <w:szCs w:val="24"/>
        </w:rPr>
        <w:t> *注：投标人应完整填写表格，并对内容的真实性和有效性负全部责任。</w:t>
      </w:r>
    </w:p>
    <w:p>
      <w:pPr>
        <w:jc w:val="center"/>
        <w:rPr>
          <w:rFonts w:ascii="宋体" w:hAnsi="宋体" w:cs="宋体"/>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A75C9"/>
    <w:multiLevelType w:val="singleLevel"/>
    <w:tmpl w:val="879A75C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jczYWY2OTNhZDBhMDQwNzI3Y2Q2NGRhM2EwY2UifQ=="/>
  </w:docVars>
  <w:rsids>
    <w:rsidRoot w:val="00000000"/>
    <w:rsid w:val="04810F06"/>
    <w:rsid w:val="0DF81EBE"/>
    <w:rsid w:val="106629FF"/>
    <w:rsid w:val="11B33C46"/>
    <w:rsid w:val="3B8B3F5F"/>
    <w:rsid w:val="4B04402D"/>
    <w:rsid w:val="515B5451"/>
    <w:rsid w:val="655C4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paragraph" w:styleId="4">
    <w:name w:val="Body Text First Indent 2"/>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1339</Words>
  <Characters>1486</Characters>
  <Lines>0</Lines>
  <Paragraphs>0</Paragraphs>
  <TotalTime>29</TotalTime>
  <ScaleCrop>false</ScaleCrop>
  <LinksUpToDate>false</LinksUpToDate>
  <CharactersWithSpaces>1584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Administrator</cp:lastModifiedBy>
  <dcterms:modified xsi:type="dcterms:W3CDTF">2022-08-17T03:17:29Z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3E6349F4B96849E99CE9D15D1B803D43</vt:lpwstr>
  </property>
</Properties>
</file>