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tabs>
          <w:tab w:val="left" w:pos="0"/>
          <w:tab w:val="left" w:pos="1571"/>
        </w:tabs>
        <w:autoSpaceDE w:val="0"/>
        <w:autoSpaceDN w:val="0"/>
        <w:snapToGrid w:val="0"/>
        <w:spacing w:line="360" w:lineRule="auto"/>
        <w:rPr>
          <w:rFonts w:ascii="宋体" w:hAnsi="宋体" w:eastAsia="宋体" w:cs="宋体"/>
        </w:rPr>
      </w:pPr>
      <w:r>
        <w:rPr>
          <w:rFonts w:hint="eastAsia" w:ascii="宋体" w:hAnsi="宋体" w:eastAsia="宋体" w:cs="宋体"/>
        </w:rPr>
        <w:t>竞争性磋商公告</w:t>
      </w:r>
    </w:p>
    <w:p>
      <w:pPr>
        <w:pBdr>
          <w:top w:val="single" w:color="auto" w:sz="4" w:space="1"/>
          <w:left w:val="single" w:color="auto" w:sz="4" w:space="4"/>
          <w:bottom w:val="single" w:color="auto" w:sz="4" w:space="1"/>
          <w:right w:val="single" w:color="auto" w:sz="4" w:space="4"/>
        </w:pBdr>
        <w:snapToGrid w:val="0"/>
        <w:spacing w:line="360" w:lineRule="auto"/>
        <w:rPr>
          <w:rFonts w:ascii="宋体" w:hAnsi="宋体" w:cs="宋体"/>
          <w:sz w:val="24"/>
          <w:szCs w:val="24"/>
        </w:rPr>
      </w:pPr>
      <w:r>
        <w:rPr>
          <w:rFonts w:hint="eastAsia" w:ascii="宋体" w:hAnsi="宋体" w:cs="宋体"/>
          <w:b/>
          <w:sz w:val="24"/>
          <w:szCs w:val="24"/>
          <w:lang w:bidi="ar"/>
        </w:rPr>
        <w:t>项目概况</w:t>
      </w:r>
    </w:p>
    <w:p>
      <w:pPr>
        <w:pBdr>
          <w:top w:val="single" w:color="auto" w:sz="4" w:space="1"/>
          <w:left w:val="single" w:color="auto" w:sz="4" w:space="4"/>
          <w:bottom w:val="single" w:color="auto" w:sz="4" w:space="1"/>
          <w:right w:val="single" w:color="auto" w:sz="4" w:space="4"/>
        </w:pBdr>
        <w:snapToGrid w:val="0"/>
        <w:spacing w:line="360" w:lineRule="auto"/>
        <w:rPr>
          <w:rFonts w:ascii="宋体" w:hAnsi="宋体" w:cs="宋体"/>
          <w:sz w:val="24"/>
          <w:szCs w:val="24"/>
        </w:rPr>
      </w:pPr>
      <w:r>
        <w:rPr>
          <w:rFonts w:hint="eastAsia" w:ascii="宋体" w:hAnsi="宋体" w:cs="宋体"/>
          <w:b/>
          <w:sz w:val="24"/>
          <w:szCs w:val="24"/>
          <w:u w:val="single"/>
          <w:lang w:eastAsia="zh-CN" w:bidi="ar"/>
        </w:rPr>
        <w:t>2023年-2025年度土地增值税清算项目工程造价委托协审定点服务商项目</w:t>
      </w:r>
      <w:r>
        <w:rPr>
          <w:rFonts w:hint="eastAsia" w:ascii="宋体" w:hAnsi="宋体" w:cs="宋体"/>
          <w:b/>
          <w:sz w:val="24"/>
          <w:szCs w:val="24"/>
          <w:lang w:bidi="ar"/>
        </w:rPr>
        <w:t>的潜在供应商应在</w:t>
      </w:r>
      <w:r>
        <w:rPr>
          <w:rFonts w:hint="eastAsia" w:ascii="宋体" w:hAnsi="宋体" w:cs="宋体"/>
          <w:b/>
          <w:sz w:val="24"/>
          <w:szCs w:val="24"/>
          <w:u w:val="single"/>
          <w:lang w:bidi="ar"/>
        </w:rPr>
        <w:t>中国政府采购网</w:t>
      </w:r>
      <w:r>
        <w:rPr>
          <w:rFonts w:hint="eastAsia" w:ascii="宋体" w:hAnsi="宋体" w:cs="宋体"/>
          <w:b/>
          <w:sz w:val="24"/>
          <w:szCs w:val="24"/>
          <w:lang w:bidi="ar"/>
        </w:rPr>
        <w:t>获取采购文件，并于</w:t>
      </w:r>
      <w:r>
        <w:rPr>
          <w:rFonts w:hint="eastAsia" w:ascii="宋体" w:hAnsi="宋体" w:cs="宋体"/>
          <w:b/>
          <w:bCs/>
          <w:sz w:val="24"/>
          <w:szCs w:val="24"/>
          <w:u w:val="single"/>
          <w:lang w:bidi="ar"/>
        </w:rPr>
        <w:t>202</w:t>
      </w:r>
      <w:r>
        <w:rPr>
          <w:rFonts w:hint="eastAsia" w:ascii="宋体" w:hAnsi="宋体" w:cs="宋体"/>
          <w:b/>
          <w:bCs/>
          <w:sz w:val="24"/>
          <w:szCs w:val="24"/>
          <w:u w:val="single"/>
          <w:lang w:val="en-US" w:eastAsia="zh-CN" w:bidi="ar"/>
        </w:rPr>
        <w:t>3</w:t>
      </w:r>
      <w:r>
        <w:rPr>
          <w:rFonts w:hint="eastAsia" w:ascii="宋体" w:hAnsi="宋体" w:cs="宋体"/>
          <w:b/>
          <w:bCs/>
          <w:sz w:val="24"/>
          <w:szCs w:val="24"/>
          <w:u w:val="single"/>
          <w:lang w:bidi="ar"/>
        </w:rPr>
        <w:t>年</w:t>
      </w:r>
      <w:r>
        <w:rPr>
          <w:rFonts w:hint="eastAsia" w:ascii="宋体" w:hAnsi="宋体" w:cs="宋体"/>
          <w:b/>
          <w:bCs/>
          <w:sz w:val="24"/>
          <w:szCs w:val="24"/>
          <w:u w:val="single"/>
          <w:lang w:val="en-US" w:eastAsia="zh-CN" w:bidi="ar"/>
        </w:rPr>
        <w:t>5</w:t>
      </w:r>
      <w:r>
        <w:rPr>
          <w:rFonts w:hint="eastAsia" w:ascii="宋体" w:hAnsi="宋体" w:cs="宋体"/>
          <w:b/>
          <w:bCs/>
          <w:sz w:val="24"/>
          <w:szCs w:val="24"/>
          <w:u w:val="single"/>
          <w:lang w:bidi="ar"/>
        </w:rPr>
        <w:t>月</w:t>
      </w:r>
      <w:r>
        <w:rPr>
          <w:rFonts w:hint="eastAsia" w:ascii="宋体" w:hAnsi="宋体" w:cs="宋体"/>
          <w:b/>
          <w:bCs/>
          <w:sz w:val="24"/>
          <w:szCs w:val="24"/>
          <w:u w:val="single"/>
          <w:lang w:val="en-US" w:eastAsia="zh-CN" w:bidi="ar"/>
        </w:rPr>
        <w:t xml:space="preserve"> 11</w:t>
      </w:r>
      <w:r>
        <w:rPr>
          <w:rFonts w:hint="eastAsia" w:ascii="宋体" w:hAnsi="宋体" w:cs="宋体"/>
          <w:b/>
          <w:bCs/>
          <w:sz w:val="24"/>
          <w:szCs w:val="24"/>
          <w:u w:val="single"/>
          <w:lang w:bidi="ar"/>
        </w:rPr>
        <w:t xml:space="preserve"> 日1</w:t>
      </w:r>
      <w:r>
        <w:rPr>
          <w:rFonts w:hint="eastAsia" w:ascii="宋体" w:hAnsi="宋体" w:cs="宋体"/>
          <w:b/>
          <w:bCs/>
          <w:sz w:val="24"/>
          <w:szCs w:val="24"/>
          <w:u w:val="single"/>
          <w:lang w:val="en-US" w:eastAsia="zh-CN" w:bidi="ar"/>
        </w:rPr>
        <w:t>4</w:t>
      </w:r>
      <w:r>
        <w:rPr>
          <w:rFonts w:hint="eastAsia" w:ascii="宋体" w:hAnsi="宋体" w:cs="宋体"/>
          <w:b/>
          <w:bCs/>
          <w:sz w:val="24"/>
          <w:szCs w:val="24"/>
          <w:u w:val="single"/>
          <w:lang w:bidi="ar"/>
        </w:rPr>
        <w:t>点00分</w:t>
      </w:r>
      <w:r>
        <w:rPr>
          <w:rFonts w:hint="eastAsia" w:ascii="宋体" w:hAnsi="宋体" w:cs="宋体"/>
          <w:b/>
          <w:bCs/>
          <w:sz w:val="24"/>
          <w:szCs w:val="24"/>
          <w:lang w:bidi="ar"/>
        </w:rPr>
        <w:t>（北京时间）前提交响应文件</w:t>
      </w:r>
      <w:r>
        <w:rPr>
          <w:rFonts w:hint="eastAsia" w:ascii="宋体" w:hAnsi="宋体" w:cs="宋体"/>
          <w:b/>
          <w:sz w:val="24"/>
          <w:szCs w:val="24"/>
          <w:lang w:bidi="ar"/>
        </w:rPr>
        <w:t>。</w:t>
      </w:r>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1.项目编号：</w:t>
      </w:r>
      <w:r>
        <w:rPr>
          <w:rFonts w:hint="eastAsia" w:ascii="宋体" w:hAnsi="宋体" w:cs="宋体"/>
          <w:sz w:val="24"/>
          <w:lang w:eastAsia="zh-CN"/>
        </w:rPr>
        <w:t>ZRCG-20230406</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rPr>
        <w:t>2.项目名称：</w:t>
      </w:r>
      <w:r>
        <w:rPr>
          <w:rFonts w:hint="eastAsia" w:ascii="宋体" w:hAnsi="宋体" w:cs="宋体"/>
          <w:sz w:val="24"/>
          <w:highlight w:val="none"/>
          <w:lang w:eastAsia="zh-CN"/>
        </w:rPr>
        <w:t>2023-2025年度土地增值税清算审核工程造价第三方协审服务项目</w:t>
      </w:r>
    </w:p>
    <w:p>
      <w:pPr>
        <w:spacing w:line="360" w:lineRule="auto"/>
        <w:ind w:firstLine="480" w:firstLineChars="200"/>
        <w:rPr>
          <w:rFonts w:hint="eastAsia" w:ascii="宋体" w:hAnsi="宋体" w:cs="宋体"/>
          <w:sz w:val="24"/>
        </w:rPr>
      </w:pPr>
      <w:r>
        <w:rPr>
          <w:rFonts w:hint="eastAsia" w:ascii="宋体" w:hAnsi="宋体" w:cs="宋体"/>
          <w:sz w:val="24"/>
        </w:rPr>
        <w:t>3.采购方式：竞争性磋商</w:t>
      </w:r>
    </w:p>
    <w:p>
      <w:pPr>
        <w:spacing w:line="360" w:lineRule="auto"/>
        <w:ind w:firstLine="480" w:firstLineChars="200"/>
        <w:rPr>
          <w:rFonts w:hint="eastAsia" w:ascii="宋体" w:hAnsi="宋体" w:cs="宋体"/>
          <w:sz w:val="24"/>
        </w:rPr>
      </w:pPr>
      <w:r>
        <w:rPr>
          <w:rFonts w:hint="eastAsia" w:ascii="宋体" w:hAnsi="宋体" w:cs="宋体"/>
          <w:sz w:val="24"/>
        </w:rPr>
        <w:t>4.项目预算金额：</w:t>
      </w:r>
      <w:r>
        <w:rPr>
          <w:rFonts w:hint="eastAsia" w:ascii="宋体" w:hAnsi="宋体" w:cs="宋体"/>
          <w:sz w:val="24"/>
          <w:lang w:val="en-US" w:eastAsia="zh-CN"/>
        </w:rPr>
        <w:t>20</w:t>
      </w:r>
      <w:r>
        <w:rPr>
          <w:rFonts w:hint="eastAsia" w:ascii="宋体" w:hAnsi="宋体" w:cs="宋体"/>
          <w:sz w:val="24"/>
        </w:rPr>
        <w:t>万元/年</w:t>
      </w:r>
    </w:p>
    <w:p>
      <w:pPr>
        <w:spacing w:line="360" w:lineRule="auto"/>
        <w:ind w:firstLine="480" w:firstLineChars="200"/>
        <w:rPr>
          <w:rFonts w:hint="eastAsia" w:ascii="宋体" w:hAnsi="宋体" w:cs="宋体"/>
          <w:sz w:val="24"/>
        </w:rPr>
      </w:pPr>
      <w:r>
        <w:rPr>
          <w:rFonts w:hint="eastAsia" w:ascii="宋体" w:hAnsi="宋体" w:cs="宋体"/>
          <w:sz w:val="24"/>
        </w:rPr>
        <w:t>5.项目最高限价：</w:t>
      </w:r>
      <w:r>
        <w:rPr>
          <w:rFonts w:hint="eastAsia" w:ascii="宋体" w:hAnsi="宋体" w:cs="宋体"/>
          <w:sz w:val="24"/>
          <w:lang w:val="en-US" w:eastAsia="zh-CN"/>
        </w:rPr>
        <w:t>20</w:t>
      </w:r>
      <w:r>
        <w:rPr>
          <w:rFonts w:hint="eastAsia" w:ascii="宋体" w:hAnsi="宋体" w:cs="宋体"/>
          <w:sz w:val="24"/>
        </w:rPr>
        <w:t>万元/年</w:t>
      </w:r>
    </w:p>
    <w:p>
      <w:pPr>
        <w:spacing w:line="360" w:lineRule="auto"/>
        <w:ind w:firstLine="480" w:firstLineChars="200"/>
        <w:jc w:val="left"/>
        <w:rPr>
          <w:rFonts w:hint="eastAsia" w:ascii="宋体" w:hAnsi="宋体" w:cs="宋体"/>
          <w:sz w:val="24"/>
        </w:rPr>
      </w:pPr>
      <w:r>
        <w:rPr>
          <w:rFonts w:hint="eastAsia" w:ascii="宋体" w:hAnsi="宋体" w:cs="宋体"/>
          <w:sz w:val="24"/>
        </w:rPr>
        <w:t>6.采购需求：</w:t>
      </w:r>
      <w:bookmarkStart w:id="0" w:name="_Hlk510621773"/>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武进高新区税务局</w:t>
      </w:r>
      <w:r>
        <w:rPr>
          <w:rFonts w:ascii="宋体" w:hAnsi="宋体"/>
          <w:sz w:val="24"/>
          <w:highlight w:val="none"/>
        </w:rPr>
        <w:t>实行委托的项目，按照单项约定标准。</w:t>
      </w:r>
      <w:r>
        <w:rPr>
          <w:rFonts w:hint="eastAsia" w:ascii="宋体" w:hAnsi="宋体"/>
          <w:sz w:val="24"/>
          <w:highlight w:val="none"/>
        </w:rPr>
        <w:t>武进高新区税务局</w:t>
      </w:r>
      <w:r>
        <w:rPr>
          <w:rFonts w:ascii="宋体" w:hAnsi="宋体"/>
          <w:sz w:val="24"/>
          <w:highlight w:val="none"/>
        </w:rPr>
        <w:t>统一支付本次委托</w:t>
      </w:r>
      <w:r>
        <w:rPr>
          <w:rFonts w:hint="eastAsia" w:ascii="宋体" w:hAnsi="宋体"/>
          <w:sz w:val="24"/>
          <w:highlight w:val="none"/>
          <w:lang w:val="en-US" w:eastAsia="zh-CN"/>
        </w:rPr>
        <w:t>协审</w:t>
      </w:r>
      <w:r>
        <w:rPr>
          <w:rFonts w:ascii="宋体" w:hAnsi="宋体"/>
          <w:sz w:val="24"/>
          <w:highlight w:val="none"/>
        </w:rPr>
        <w:t>业务费，受委托的</w:t>
      </w:r>
      <w:r>
        <w:rPr>
          <w:rFonts w:hint="eastAsia" w:ascii="宋体" w:hAnsi="宋体"/>
          <w:sz w:val="24"/>
          <w:highlight w:val="none"/>
          <w:lang w:val="en-US" w:eastAsia="zh-CN"/>
        </w:rPr>
        <w:t>协审</w:t>
      </w:r>
      <w:r>
        <w:rPr>
          <w:rFonts w:ascii="宋体" w:hAnsi="宋体"/>
          <w:sz w:val="24"/>
          <w:highlight w:val="none"/>
        </w:rPr>
        <w:t>机构不得以任何形式向被审项目的单位及其他单位收取任何费用。</w:t>
      </w:r>
    </w:p>
    <w:p>
      <w:pPr>
        <w:snapToGrid w:val="0"/>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费用采用基础费用或基础费用和协审增加土地增值税税款或者减少土地增值税退税的绩效费用计算。</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①</w:t>
      </w:r>
      <w:r>
        <w:rPr>
          <w:rFonts w:hint="eastAsia" w:ascii="宋体" w:hAnsi="宋体"/>
          <w:sz w:val="24"/>
          <w:highlight w:val="none"/>
        </w:rPr>
        <w:t>经过造价协审的项目，协审后没有增加土地增值税税款或者减少土地增值税退税的按基础费用计算，基础费用标准为：①协审项目建筑面积在6万平方米（含）以下，基础收费(费用)8000元；②协审项目建筑面积在6—12万平方米之间，基础收费(费用)10000元；③协审项目建筑面积在12万平方米（含）以上，基础收费(费用)15000元。</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②</w:t>
      </w:r>
      <w:r>
        <w:rPr>
          <w:rFonts w:hint="eastAsia" w:ascii="宋体" w:hAnsi="宋体"/>
          <w:sz w:val="24"/>
          <w:highlight w:val="none"/>
        </w:rPr>
        <w:t>经过造价协审的项目，协审增加土地增值税税款或者减少土地增值税退税的按基础费用加绩效费用计算：其中绩效费用按协审增加土地增值税税款或者减少土地增值税退税金额的1%—3%计算，并且单个项目最高不超过10000元。具体由投标人在此范围内自行报价。任何绩效收费报价低1%或高于3%的投标将视为无效投标。</w:t>
      </w:r>
    </w:p>
    <w:p>
      <w:pPr>
        <w:snapToGrid w:val="0"/>
        <w:spacing w:line="36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武进高新区税务局不支付</w:t>
      </w:r>
      <w:r>
        <w:rPr>
          <w:rFonts w:hint="eastAsia" w:ascii="宋体" w:hAnsi="宋体"/>
          <w:sz w:val="24"/>
          <w:highlight w:val="none"/>
          <w:lang w:val="en-US" w:eastAsia="zh-CN"/>
        </w:rPr>
        <w:t>协</w:t>
      </w:r>
      <w:r>
        <w:rPr>
          <w:rFonts w:hint="eastAsia" w:ascii="宋体" w:hAnsi="宋体"/>
          <w:sz w:val="24"/>
          <w:highlight w:val="none"/>
        </w:rPr>
        <w:t>审</w:t>
      </w:r>
      <w:r>
        <w:rPr>
          <w:rFonts w:hint="eastAsia" w:ascii="宋体" w:hAnsi="宋体"/>
          <w:sz w:val="24"/>
          <w:highlight w:val="none"/>
          <w:lang w:val="en-US" w:eastAsia="zh-CN"/>
        </w:rPr>
        <w:t>单位协审</w:t>
      </w:r>
      <w:r>
        <w:rPr>
          <w:rFonts w:hint="eastAsia" w:ascii="宋体" w:hAnsi="宋体"/>
          <w:sz w:val="24"/>
          <w:highlight w:val="none"/>
        </w:rPr>
        <w:t>期间的住宿、餐饮、差旅费以其他非业务费支付范围的费用。</w:t>
      </w:r>
    </w:p>
    <w:p>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服务期限：自合同签订之日起至2025年12月31日（合同服务期满尚未完成的项目，继续履行合同义务至项目实际完成）。在此期间如遇政策变化导致服务内容实质失效，以相关文件中明确的日期为止。</w:t>
      </w:r>
    </w:p>
    <w:bookmarkEnd w:id="0"/>
    <w:p>
      <w:pPr>
        <w:spacing w:line="360" w:lineRule="auto"/>
        <w:ind w:firstLine="480" w:firstLineChars="200"/>
        <w:rPr>
          <w:rFonts w:hint="eastAsia" w:ascii="宋体" w:hAnsi="宋体" w:cs="宋体"/>
          <w:sz w:val="24"/>
        </w:rPr>
      </w:pPr>
      <w:r>
        <w:rPr>
          <w:rFonts w:hint="eastAsia" w:ascii="宋体" w:hAnsi="宋体" w:cs="宋体"/>
          <w:sz w:val="24"/>
        </w:rPr>
        <w:t>8.本项目是否接受联合体：</w:t>
      </w:r>
      <w:r>
        <w:rPr>
          <w:rFonts w:hint="eastAsia" w:ascii="宋体" w:hAnsi="宋体" w:cs="宋体"/>
        </w:rPr>
        <w:t>□</w:t>
      </w:r>
      <w:r>
        <w:rPr>
          <w:rFonts w:hint="eastAsia" w:ascii="宋体" w:hAnsi="宋体" w:cs="宋体"/>
          <w:sz w:val="24"/>
        </w:rPr>
        <w:t xml:space="preserve">是  </w:t>
      </w:r>
      <w:r>
        <w:rPr>
          <w:rFonts w:hint="eastAsia" w:ascii="宋体" w:hAnsi="宋体" w:cs="宋体"/>
          <w:b/>
          <w:color w:val="000000"/>
          <w:sz w:val="24"/>
        </w:rPr>
        <w:t>■</w:t>
      </w:r>
      <w:r>
        <w:rPr>
          <w:rFonts w:hint="eastAsia" w:ascii="宋体" w:hAnsi="宋体" w:cs="宋体"/>
          <w:sz w:val="24"/>
        </w:rPr>
        <w:t>否。</w:t>
      </w:r>
    </w:p>
    <w:p>
      <w:pPr>
        <w:pStyle w:val="4"/>
        <w:spacing w:before="0" w:line="360" w:lineRule="auto"/>
        <w:jc w:val="left"/>
        <w:rPr>
          <w:rFonts w:hint="eastAsia" w:ascii="宋体" w:hAnsi="宋体" w:eastAsia="宋体" w:cs="宋体"/>
          <w:sz w:val="24"/>
          <w:szCs w:val="24"/>
        </w:rPr>
      </w:pPr>
      <w:bookmarkStart w:id="1" w:name="_Toc35393622"/>
      <w:bookmarkStart w:id="2" w:name="_Toc28359080"/>
      <w:bookmarkStart w:id="3" w:name="_Toc28359003"/>
      <w:bookmarkStart w:id="4" w:name="_Toc35393791"/>
      <w:r>
        <w:rPr>
          <w:rFonts w:hint="eastAsia" w:ascii="宋体" w:hAnsi="宋体" w:eastAsia="宋体" w:cs="宋体"/>
          <w:sz w:val="24"/>
          <w:szCs w:val="24"/>
        </w:rPr>
        <w:t>二、申请人的资格要求（须同时满足）</w:t>
      </w:r>
      <w:bookmarkEnd w:id="1"/>
      <w:bookmarkEnd w:id="2"/>
      <w:bookmarkEnd w:id="3"/>
      <w:bookmarkEnd w:id="4"/>
    </w:p>
    <w:p>
      <w:pPr>
        <w:spacing w:line="360" w:lineRule="auto"/>
        <w:ind w:firstLine="480" w:firstLineChars="200"/>
        <w:rPr>
          <w:rFonts w:hint="eastAsia" w:ascii="宋体" w:hAnsi="宋体" w:cs="宋体"/>
          <w:sz w:val="24"/>
        </w:rPr>
      </w:pPr>
      <w:bookmarkStart w:id="5" w:name="_Toc28359081"/>
      <w:bookmarkStart w:id="6" w:name="_Toc28359004"/>
      <w:r>
        <w:rPr>
          <w:rFonts w:hint="eastAsia" w:ascii="宋体" w:hAnsi="宋体" w:cs="宋体"/>
          <w:sz w:val="24"/>
        </w:rPr>
        <w:t>1.满足《中华人民共和国政府采购法》第二十二条规定以及下列情形：</w:t>
      </w:r>
    </w:p>
    <w:p>
      <w:pPr>
        <w:spacing w:line="360" w:lineRule="auto"/>
        <w:ind w:firstLine="480" w:firstLineChars="200"/>
        <w:rPr>
          <w:rFonts w:hint="eastAsia"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hint="eastAsia" w:ascii="宋体" w:hAnsi="宋体" w:cs="宋体"/>
          <w:sz w:val="24"/>
        </w:rPr>
      </w:pPr>
      <w:r>
        <w:rPr>
          <w:rFonts w:hint="eastAsia" w:ascii="宋体" w:hAnsi="宋体" w:cs="宋体"/>
          <w:sz w:val="24"/>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hint="eastAsia" w:ascii="宋体" w:hAnsi="宋体" w:cs="宋体"/>
          <w:sz w:val="24"/>
        </w:rPr>
      </w:pPr>
      <w:r>
        <w:rPr>
          <w:rFonts w:hint="eastAsia" w:ascii="宋体" w:hAnsi="宋体" w:cs="宋体"/>
          <w:sz w:val="24"/>
        </w:rPr>
        <w:t>2.落实政府采购政策需满足的资格要求：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sz w:val="24"/>
        </w:rPr>
        <w:t>2.1 中小企业政策</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sym w:font="Wingdings 2" w:char="00A3"/>
      </w:r>
      <w:r>
        <w:rPr>
          <w:rFonts w:hint="eastAsia" w:ascii="宋体" w:hAnsi="宋体" w:cs="宋体"/>
          <w:sz w:val="24"/>
          <w:highlight w:val="none"/>
        </w:rPr>
        <w:t>本项目不专门面向中小企业预留采购份额。</w:t>
      </w:r>
    </w:p>
    <w:p>
      <w:pPr>
        <w:spacing w:line="360" w:lineRule="auto"/>
        <w:ind w:firstLine="482" w:firstLineChars="200"/>
        <w:rPr>
          <w:rFonts w:hint="eastAsia" w:ascii="宋体" w:hAnsi="宋体" w:cs="宋体"/>
          <w:b/>
          <w:bCs/>
          <w:sz w:val="24"/>
          <w:highlight w:val="none"/>
        </w:rPr>
      </w:pPr>
      <w:r>
        <w:rPr>
          <w:rFonts w:hint="eastAsia" w:ascii="宋体" w:hAnsi="宋体" w:cs="宋体"/>
          <w:b/>
          <w:color w:val="000000"/>
          <w:sz w:val="24"/>
          <w:highlight w:val="none"/>
        </w:rPr>
        <w:t>■</w:t>
      </w:r>
      <w:r>
        <w:rPr>
          <w:rFonts w:hint="eastAsia" w:ascii="宋体" w:hAnsi="宋体" w:cs="宋体"/>
          <w:b/>
          <w:bCs/>
          <w:sz w:val="24"/>
          <w:highlight w:val="none"/>
        </w:rPr>
        <w:t xml:space="preserve">本项目专门面向  </w:t>
      </w:r>
      <w:r>
        <w:rPr>
          <w:rFonts w:hint="eastAsia" w:ascii="宋体" w:hAnsi="宋体" w:cs="宋体"/>
          <w:b/>
          <w:color w:val="000000"/>
          <w:sz w:val="24"/>
          <w:highlight w:val="none"/>
        </w:rPr>
        <w:t>■</w:t>
      </w:r>
      <w:r>
        <w:rPr>
          <w:rFonts w:hint="eastAsia" w:ascii="宋体" w:hAnsi="宋体" w:cs="宋体"/>
          <w:b/>
          <w:bCs/>
          <w:sz w:val="24"/>
          <w:highlight w:val="none"/>
        </w:rPr>
        <w:t xml:space="preserve">中小 </w:t>
      </w:r>
      <w:r>
        <w:rPr>
          <w:rFonts w:hint="eastAsia" w:ascii="宋体" w:hAnsi="宋体" w:cs="宋体"/>
          <w:highlight w:val="none"/>
        </w:rPr>
        <w:sym w:font="Wingdings 2" w:char="00A3"/>
      </w:r>
      <w:r>
        <w:rPr>
          <w:rFonts w:hint="eastAsia" w:ascii="宋体" w:hAnsi="宋体" w:cs="宋体"/>
          <w:b/>
          <w:bCs/>
          <w:sz w:val="24"/>
          <w:highlight w:val="none"/>
        </w:rPr>
        <w:t>小微企业  采购。即：工程全部由符合政策要求的中小/小微企业承建。</w:t>
      </w:r>
    </w:p>
    <w:p>
      <w:pPr>
        <w:spacing w:line="360" w:lineRule="auto"/>
        <w:ind w:firstLine="420" w:firstLineChars="200"/>
        <w:rPr>
          <w:rFonts w:hint="eastAsia" w:ascii="宋体" w:hAnsi="宋体" w:cs="宋体"/>
          <w:sz w:val="24"/>
          <w:highlight w:val="none"/>
        </w:rPr>
      </w:pPr>
      <w:r>
        <w:rPr>
          <w:rFonts w:hint="eastAsia" w:ascii="宋体" w:hAnsi="宋体" w:cs="宋体"/>
          <w:highlight w:val="none"/>
        </w:rPr>
        <w:t>□</w:t>
      </w:r>
      <w:r>
        <w:rPr>
          <w:rFonts w:hint="eastAsia" w:ascii="宋体" w:hAnsi="宋体" w:cs="宋体"/>
          <w:sz w:val="24"/>
          <w:highlight w:val="none"/>
        </w:rPr>
        <w:t>本项目预留部分采购项目预算专门面向中小企业采购。对于预留份额，工程全部由符合政策要求的中小/小微企业承建。预留份额通过以下措施进行：</w:t>
      </w:r>
      <w:r>
        <w:rPr>
          <w:rFonts w:hint="eastAsia" w:ascii="宋体" w:hAnsi="宋体" w:cs="宋体"/>
          <w:szCs w:val="21"/>
          <w:highlight w:val="none"/>
          <w:u w:val="single"/>
        </w:rPr>
        <w:t xml:space="preserve">   </w:t>
      </w:r>
      <w:r>
        <w:rPr>
          <w:rFonts w:hint="eastAsia" w:ascii="宋体" w:hAnsi="宋体" w:cs="宋体"/>
          <w:b/>
          <w:bCs/>
          <w:szCs w:val="21"/>
          <w:highlight w:val="none"/>
          <w:u w:val="single"/>
        </w:rPr>
        <w:t>/</w:t>
      </w:r>
      <w:r>
        <w:rPr>
          <w:rFonts w:hint="eastAsia" w:ascii="宋体" w:hAnsi="宋体" w:cs="宋体"/>
          <w:szCs w:val="21"/>
          <w:highlight w:val="none"/>
          <w:u w:val="single"/>
        </w:rPr>
        <w:t xml:space="preserve">  </w:t>
      </w:r>
      <w:r>
        <w:rPr>
          <w:rFonts w:hint="eastAsia" w:ascii="宋体" w:hAnsi="宋体" w:cs="宋体"/>
          <w:sz w:val="24"/>
          <w:highlight w:val="none"/>
        </w:rPr>
        <w:t>。</w:t>
      </w:r>
    </w:p>
    <w:p>
      <w:pPr>
        <w:spacing w:line="360" w:lineRule="auto"/>
        <w:ind w:firstLine="480" w:firstLineChars="200"/>
        <w:rPr>
          <w:rFonts w:hint="eastAsia" w:ascii="宋体" w:hAnsi="宋体" w:cs="宋体"/>
          <w:sz w:val="24"/>
        </w:rPr>
      </w:pPr>
      <w:r>
        <w:rPr>
          <w:rFonts w:hint="eastAsia" w:ascii="宋体" w:hAnsi="宋体" w:cs="宋体"/>
          <w:sz w:val="24"/>
        </w:rPr>
        <w:t>2.2 其它落实政府采购政策的资格要求（如有）：</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hint="eastAsia" w:ascii="宋体" w:hAnsi="宋体" w:cs="宋体"/>
          <w:i/>
          <w:iCs/>
          <w:sz w:val="24"/>
          <w:u w:val="single"/>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3.1本项目是否接受分支机构参与响应：</w:t>
      </w:r>
      <w:r>
        <w:rPr>
          <w:rFonts w:hint="eastAsia" w:ascii="宋体" w:hAnsi="宋体" w:cs="宋体"/>
        </w:rPr>
        <w:t>□</w:t>
      </w:r>
      <w:r>
        <w:rPr>
          <w:rFonts w:hint="eastAsia" w:ascii="宋体" w:hAnsi="宋体" w:cs="宋体"/>
          <w:sz w:val="24"/>
        </w:rPr>
        <w:t xml:space="preserve">是   </w:t>
      </w:r>
      <w:r>
        <w:rPr>
          <w:rFonts w:hint="eastAsia" w:ascii="宋体" w:hAnsi="宋体" w:cs="宋体"/>
          <w:b/>
          <w:color w:val="000000"/>
          <w:sz w:val="24"/>
        </w:rPr>
        <w:t>■</w:t>
      </w:r>
      <w:r>
        <w:rPr>
          <w:rFonts w:hint="eastAsia" w:ascii="宋体" w:hAnsi="宋体" w:cs="宋体"/>
          <w:sz w:val="24"/>
        </w:rPr>
        <w:t>否；</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3.2 其他特定资格要求：</w:t>
      </w:r>
      <w:bookmarkEnd w:id="5"/>
      <w:bookmarkEnd w:id="6"/>
      <w:bookmarkStart w:id="7" w:name="_Toc35393792"/>
      <w:bookmarkStart w:id="8" w:name="_Toc35393623"/>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 非常州</w:t>
      </w:r>
      <w:r>
        <w:rPr>
          <w:rFonts w:hint="eastAsia" w:ascii="宋体" w:hAnsi="宋体" w:eastAsia="宋体" w:cs="宋体"/>
          <w:sz w:val="24"/>
          <w:lang w:val="en-US" w:eastAsia="zh-CN"/>
        </w:rPr>
        <w:t>注册地的供应商</w:t>
      </w:r>
      <w:r>
        <w:rPr>
          <w:rFonts w:hint="eastAsia" w:ascii="宋体" w:hAnsi="宋体" w:eastAsia="宋体" w:cs="宋体"/>
          <w:sz w:val="24"/>
        </w:rPr>
        <w:t>须提供</w:t>
      </w:r>
      <w:r>
        <w:rPr>
          <w:rFonts w:hint="eastAsia" w:ascii="宋体" w:hAnsi="宋体" w:eastAsia="宋体" w:cs="宋体"/>
          <w:sz w:val="24"/>
          <w:lang w:val="en-US" w:eastAsia="zh-CN"/>
        </w:rPr>
        <w:t>在常</w:t>
      </w:r>
      <w:r>
        <w:rPr>
          <w:rFonts w:hint="eastAsia" w:ascii="宋体" w:hAnsi="宋体" w:eastAsia="宋体" w:cs="宋体"/>
          <w:sz w:val="24"/>
        </w:rPr>
        <w:t>分支机构</w:t>
      </w:r>
      <w:r>
        <w:rPr>
          <w:rFonts w:hint="eastAsia" w:ascii="宋体" w:hAnsi="宋体" w:eastAsia="宋体" w:cs="宋体"/>
          <w:sz w:val="24"/>
          <w:lang w:val="en-US" w:eastAsia="zh-CN"/>
        </w:rPr>
        <w:t>或办事处的证明材料</w:t>
      </w:r>
      <w:r>
        <w:rPr>
          <w:rFonts w:hint="eastAsia" w:ascii="宋体" w:hAnsi="宋体" w:eastAsia="宋体" w:cs="宋体"/>
          <w:sz w:val="24"/>
        </w:rPr>
        <w:t>。</w:t>
      </w:r>
    </w:p>
    <w:p>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三、获取采购文件</w:t>
      </w:r>
      <w:bookmarkEnd w:id="7"/>
      <w:bookmarkEnd w:id="8"/>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1.时间：</w:t>
      </w:r>
      <w:r>
        <w:rPr>
          <w:rFonts w:hint="eastAsia" w:ascii="宋体" w:hAnsi="宋体" w:eastAsia="宋体" w:cs="仿宋_GB2312"/>
          <w:sz w:val="24"/>
        </w:rPr>
        <w:t>202</w:t>
      </w:r>
      <w:r>
        <w:rPr>
          <w:rFonts w:hint="eastAsia" w:ascii="宋体" w:hAnsi="宋体" w:eastAsia="宋体" w:cs="仿宋_GB2312"/>
          <w:sz w:val="24"/>
          <w:lang w:val="en-US" w:eastAsia="zh-CN"/>
        </w:rPr>
        <w:t>3</w:t>
      </w:r>
      <w:r>
        <w:rPr>
          <w:rFonts w:hint="eastAsia" w:ascii="宋体" w:hAnsi="宋体" w:eastAsia="宋体" w:cs="仿宋_GB2312"/>
          <w:sz w:val="24"/>
        </w:rPr>
        <w:t>年</w:t>
      </w:r>
      <w:r>
        <w:rPr>
          <w:rFonts w:hint="eastAsia" w:ascii="宋体" w:hAnsi="宋体" w:cs="仿宋_GB2312"/>
          <w:sz w:val="24"/>
          <w:lang w:val="en-US" w:eastAsia="zh-CN"/>
        </w:rPr>
        <w:t>04</w:t>
      </w:r>
      <w:r>
        <w:rPr>
          <w:rFonts w:hint="eastAsia" w:ascii="宋体" w:hAnsi="宋体" w:eastAsia="宋体" w:cs="仿宋_GB2312"/>
          <w:sz w:val="24"/>
        </w:rPr>
        <w:t>月</w:t>
      </w:r>
      <w:r>
        <w:rPr>
          <w:rFonts w:hint="eastAsia" w:ascii="宋体" w:hAnsi="宋体" w:cs="仿宋_GB2312"/>
          <w:sz w:val="24"/>
          <w:lang w:val="en-US" w:eastAsia="zh-CN"/>
        </w:rPr>
        <w:t xml:space="preserve"> 25</w:t>
      </w:r>
      <w:r>
        <w:rPr>
          <w:rFonts w:hint="eastAsia" w:ascii="宋体" w:hAnsi="宋体" w:eastAsia="宋体" w:cs="仿宋_GB2312"/>
          <w:sz w:val="24"/>
        </w:rPr>
        <w:t>日至202</w:t>
      </w:r>
      <w:r>
        <w:rPr>
          <w:rFonts w:hint="eastAsia" w:ascii="宋体" w:hAnsi="宋体" w:eastAsia="宋体" w:cs="仿宋_GB2312"/>
          <w:sz w:val="24"/>
          <w:lang w:val="en-US" w:eastAsia="zh-CN"/>
        </w:rPr>
        <w:t>3</w:t>
      </w:r>
      <w:r>
        <w:rPr>
          <w:rFonts w:hint="eastAsia" w:ascii="宋体" w:hAnsi="宋体" w:eastAsia="宋体" w:cs="仿宋_GB2312"/>
          <w:sz w:val="24"/>
        </w:rPr>
        <w:t>年</w:t>
      </w:r>
      <w:r>
        <w:rPr>
          <w:rFonts w:hint="eastAsia" w:ascii="宋体" w:hAnsi="宋体" w:eastAsia="宋体" w:cs="仿宋_GB2312"/>
          <w:sz w:val="24"/>
          <w:lang w:val="en-US" w:eastAsia="zh-CN"/>
        </w:rPr>
        <w:t>0</w:t>
      </w:r>
      <w:r>
        <w:rPr>
          <w:rFonts w:hint="eastAsia" w:ascii="宋体" w:hAnsi="宋体" w:cs="仿宋_GB2312"/>
          <w:sz w:val="24"/>
          <w:lang w:val="en-US" w:eastAsia="zh-CN"/>
        </w:rPr>
        <w:t>5</w:t>
      </w:r>
      <w:r>
        <w:rPr>
          <w:rFonts w:hint="eastAsia" w:ascii="宋体" w:hAnsi="宋体" w:eastAsia="宋体" w:cs="仿宋_GB2312"/>
          <w:sz w:val="24"/>
        </w:rPr>
        <w:t>月</w:t>
      </w:r>
      <w:r>
        <w:rPr>
          <w:rFonts w:hint="eastAsia" w:ascii="宋体" w:hAnsi="宋体" w:eastAsia="宋体" w:cs="仿宋_GB2312"/>
          <w:sz w:val="24"/>
          <w:lang w:val="en-US" w:eastAsia="zh-CN"/>
        </w:rPr>
        <w:t xml:space="preserve"> </w:t>
      </w:r>
      <w:r>
        <w:rPr>
          <w:rFonts w:hint="eastAsia" w:ascii="宋体" w:hAnsi="宋体" w:cs="仿宋_GB2312"/>
          <w:sz w:val="24"/>
          <w:lang w:val="en-US" w:eastAsia="zh-CN"/>
        </w:rPr>
        <w:t xml:space="preserve">04 </w:t>
      </w:r>
      <w:r>
        <w:rPr>
          <w:rFonts w:hint="eastAsia" w:ascii="宋体" w:hAnsi="宋体" w:eastAsia="宋体" w:cs="仿宋_GB2312"/>
          <w:sz w:val="24"/>
        </w:rPr>
        <w:t>日，每天上午8:</w:t>
      </w:r>
      <w:r>
        <w:rPr>
          <w:rFonts w:hint="eastAsia" w:ascii="宋体" w:hAnsi="宋体" w:cs="宋体"/>
          <w:sz w:val="24"/>
        </w:rPr>
        <w:t>30至11:30，下午13:30至17:00（北京时间，法定节假日除外）</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2.地点：常州中瑞工程造价咨询有限公司（常州市新北区友邦商务大厦A座13楼）</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3.方式：现场领购，供应商领购时需提供以下资料，资料齐全、符合要求的由采购代理机构发放磋商文件。</w:t>
      </w:r>
    </w:p>
    <w:p>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4.售价：人民币伍佰元/份，采购文件售后一概不退。未获取采购文件的磋商供应商不得参与投标。</w:t>
      </w:r>
    </w:p>
    <w:p>
      <w:pPr>
        <w:spacing w:line="400" w:lineRule="exact"/>
        <w:ind w:firstLine="480" w:firstLineChars="200"/>
        <w:rPr>
          <w:rFonts w:hint="eastAsia" w:ascii="宋体" w:hAnsi="宋体" w:cs="宋体"/>
          <w:sz w:val="24"/>
        </w:rPr>
      </w:pPr>
      <w:r>
        <w:rPr>
          <w:rFonts w:hint="eastAsia" w:ascii="宋体" w:hAnsi="宋体" w:cs="宋体"/>
          <w:sz w:val="24"/>
        </w:rPr>
        <w:t>5.磋商供应商获取采购文件时应提供如下材料：</w:t>
      </w:r>
    </w:p>
    <w:p>
      <w:pPr>
        <w:tabs>
          <w:tab w:val="left" w:pos="900"/>
          <w:tab w:val="left" w:pos="1980"/>
        </w:tabs>
        <w:snapToGrid w:val="0"/>
        <w:spacing w:line="360" w:lineRule="auto"/>
        <w:rPr>
          <w:rFonts w:hint="eastAsia" w:ascii="宋体" w:hAnsi="宋体" w:cs="宋体"/>
          <w:sz w:val="24"/>
        </w:rPr>
      </w:pPr>
      <w:r>
        <w:rPr>
          <w:rFonts w:hint="eastAsia" w:ascii="宋体" w:hAnsi="宋体" w:cs="宋体"/>
          <w:sz w:val="24"/>
        </w:rPr>
        <w:t>（1）报名申请表（格式见附件）；</w:t>
      </w:r>
    </w:p>
    <w:p>
      <w:pPr>
        <w:tabs>
          <w:tab w:val="left" w:pos="900"/>
          <w:tab w:val="left" w:pos="1980"/>
        </w:tabs>
        <w:snapToGrid w:val="0"/>
        <w:spacing w:line="360" w:lineRule="auto"/>
        <w:rPr>
          <w:rFonts w:hint="eastAsia" w:ascii="宋体" w:hAnsi="宋体" w:cs="宋体"/>
          <w:sz w:val="24"/>
        </w:rPr>
      </w:pPr>
      <w:r>
        <w:rPr>
          <w:rFonts w:hint="eastAsia" w:ascii="宋体" w:hAnsi="宋体" w:cs="宋体"/>
          <w:sz w:val="24"/>
        </w:rPr>
        <w:t>（2）企业营业执照（复印件加盖公章）；</w:t>
      </w:r>
    </w:p>
    <w:p>
      <w:pPr>
        <w:tabs>
          <w:tab w:val="left" w:pos="900"/>
          <w:tab w:val="left" w:pos="1980"/>
        </w:tabs>
        <w:snapToGrid w:val="0"/>
        <w:spacing w:line="360" w:lineRule="auto"/>
        <w:rPr>
          <w:rFonts w:hint="eastAsia" w:ascii="宋体" w:hAnsi="宋体" w:cs="宋体"/>
          <w:sz w:val="24"/>
        </w:rPr>
      </w:pPr>
      <w:r>
        <w:rPr>
          <w:rFonts w:hint="eastAsia" w:ascii="宋体" w:hAnsi="宋体" w:cs="宋体"/>
          <w:sz w:val="24"/>
        </w:rPr>
        <w:t>（3）法定代表人授权委托书（需递交，格式见附件）、经办人二代身份证原件及复印件。</w:t>
      </w:r>
    </w:p>
    <w:p>
      <w:pPr>
        <w:pStyle w:val="4"/>
        <w:widowControl/>
        <w:spacing w:before="0" w:line="360" w:lineRule="auto"/>
        <w:jc w:val="left"/>
        <w:rPr>
          <w:rFonts w:hint="eastAsia" w:ascii="宋体" w:hAnsi="宋体" w:eastAsia="宋体" w:cs="宋体"/>
          <w:sz w:val="24"/>
          <w:szCs w:val="24"/>
        </w:rPr>
      </w:pPr>
      <w:bookmarkStart w:id="9" w:name="_Toc35393793"/>
      <w:bookmarkStart w:id="10" w:name="_Toc28359005"/>
      <w:bookmarkStart w:id="11" w:name="_Toc28359082"/>
      <w:bookmarkStart w:id="12" w:name="_Toc35393624"/>
      <w:r>
        <w:rPr>
          <w:rFonts w:hint="eastAsia" w:ascii="宋体" w:hAnsi="宋体" w:eastAsia="宋体" w:cs="宋体"/>
          <w:sz w:val="24"/>
          <w:szCs w:val="24"/>
        </w:rPr>
        <w:t>四、</w:t>
      </w:r>
      <w:bookmarkEnd w:id="9"/>
      <w:bookmarkEnd w:id="10"/>
      <w:bookmarkEnd w:id="11"/>
      <w:bookmarkEnd w:id="12"/>
      <w:r>
        <w:rPr>
          <w:rFonts w:hint="eastAsia" w:ascii="宋体" w:hAnsi="宋体" w:eastAsia="宋体" w:cs="宋体"/>
          <w:sz w:val="24"/>
          <w:szCs w:val="24"/>
        </w:rPr>
        <w:t>响应文件提交</w:t>
      </w:r>
    </w:p>
    <w:p>
      <w:pPr>
        <w:spacing w:line="360" w:lineRule="auto"/>
        <w:ind w:firstLine="480" w:firstLineChars="200"/>
        <w:rPr>
          <w:rFonts w:hint="eastAsia" w:ascii="宋体" w:hAnsi="宋体" w:cs="宋体"/>
          <w:bCs/>
          <w:sz w:val="24"/>
          <w:highlight w:val="none"/>
          <w:u w:val="single"/>
        </w:rPr>
      </w:pPr>
      <w:r>
        <w:rPr>
          <w:rFonts w:hint="eastAsia" w:ascii="宋体" w:hAnsi="宋体" w:cs="宋体"/>
          <w:sz w:val="24"/>
          <w:lang w:bidi="ar"/>
        </w:rPr>
        <w:t>截止</w:t>
      </w:r>
      <w:r>
        <w:rPr>
          <w:rFonts w:hint="eastAsia" w:ascii="宋体" w:hAnsi="宋体" w:cs="宋体"/>
          <w:sz w:val="24"/>
          <w:highlight w:val="none"/>
          <w:lang w:bidi="ar"/>
        </w:rPr>
        <w:t>时间：</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点00分（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pPr>
        <w:spacing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lang w:bidi="ar"/>
        </w:rPr>
        <w:t>地点：</w:t>
      </w:r>
      <w:r>
        <w:rPr>
          <w:rFonts w:hint="eastAsia" w:ascii="宋体" w:hAnsi="宋体" w:cs="宋体"/>
          <w:sz w:val="24"/>
          <w:highlight w:val="none"/>
        </w:rPr>
        <w:t>常州中瑞工程造价咨询有限公司开标会议室（常州市新北区友邦商务大厦A座13楼）</w:t>
      </w:r>
      <w:r>
        <w:rPr>
          <w:rFonts w:hint="eastAsia" w:ascii="宋体" w:hAnsi="宋体" w:cs="宋体"/>
          <w:sz w:val="24"/>
          <w:highlight w:val="none"/>
          <w:lang w:val="zh-TW" w:bidi="ar"/>
        </w:rPr>
        <w:t>。</w:t>
      </w:r>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pPr>
        <w:spacing w:line="360" w:lineRule="auto"/>
        <w:ind w:firstLine="480" w:firstLineChars="200"/>
        <w:rPr>
          <w:rFonts w:hint="eastAsia" w:ascii="宋体" w:hAnsi="宋体" w:cs="宋体"/>
          <w:sz w:val="24"/>
          <w:highlight w:val="none"/>
          <w:lang w:val="zh-TW" w:bidi="ar"/>
        </w:rPr>
      </w:pPr>
      <w:r>
        <w:rPr>
          <w:rFonts w:hint="eastAsia" w:ascii="宋体" w:hAnsi="宋体" w:cs="宋体"/>
          <w:sz w:val="24"/>
          <w:highlight w:val="none"/>
          <w:lang w:val="zh-TW" w:bidi="ar"/>
        </w:rPr>
        <w:t>时间：</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5</w:t>
      </w:r>
      <w:r>
        <w:rPr>
          <w:rFonts w:hint="eastAsia" w:ascii="宋体" w:hAnsi="宋体" w:eastAsia="宋体" w:cs="宋体"/>
          <w:sz w:val="24"/>
          <w:highlight w:val="none"/>
        </w:rPr>
        <w:t>月</w:t>
      </w:r>
      <w:r>
        <w:rPr>
          <w:rFonts w:hint="eastAsia" w:ascii="宋体" w:hAnsi="宋体" w:cs="宋体"/>
          <w:sz w:val="24"/>
          <w:highlight w:val="none"/>
          <w:lang w:val="en-US" w:eastAsia="zh-CN"/>
        </w:rPr>
        <w:t xml:space="preserve"> 11 </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4</w:t>
      </w:r>
      <w:r>
        <w:rPr>
          <w:rFonts w:hint="eastAsia" w:ascii="宋体" w:hAnsi="宋体" w:cs="宋体"/>
          <w:sz w:val="24"/>
          <w:highlight w:val="none"/>
        </w:rPr>
        <w:t>点00分</w:t>
      </w:r>
      <w:r>
        <w:rPr>
          <w:rFonts w:hint="eastAsia" w:ascii="宋体" w:hAnsi="宋体" w:cs="宋体"/>
          <w:sz w:val="24"/>
          <w:highlight w:val="none"/>
          <w:lang w:val="zh-TW" w:bidi="ar"/>
        </w:rPr>
        <w:t>（北京时间）。</w:t>
      </w:r>
    </w:p>
    <w:p>
      <w:pPr>
        <w:spacing w:line="360" w:lineRule="auto"/>
        <w:ind w:firstLine="480" w:firstLineChars="200"/>
        <w:rPr>
          <w:rFonts w:hint="eastAsia" w:ascii="宋体" w:hAnsi="宋体" w:cs="宋体"/>
          <w:bCs/>
          <w:sz w:val="24"/>
          <w:u w:val="single"/>
        </w:rPr>
      </w:pPr>
      <w:r>
        <w:rPr>
          <w:rFonts w:hint="eastAsia" w:ascii="宋体" w:hAnsi="宋体" w:cs="宋体"/>
          <w:sz w:val="24"/>
          <w:highlight w:val="none"/>
          <w:lang w:val="zh-TW" w:bidi="ar"/>
        </w:rPr>
        <w:t>地点：</w:t>
      </w:r>
      <w:r>
        <w:rPr>
          <w:rFonts w:hint="eastAsia" w:ascii="宋体" w:hAnsi="宋体" w:cs="宋体"/>
          <w:sz w:val="24"/>
          <w:highlight w:val="none"/>
        </w:rPr>
        <w:t>常州中瑞工程造价咨询有限公</w:t>
      </w:r>
      <w:r>
        <w:rPr>
          <w:rFonts w:hint="eastAsia" w:ascii="宋体" w:hAnsi="宋体" w:cs="宋体"/>
          <w:sz w:val="24"/>
        </w:rPr>
        <w:t>司开标会议室（常州市新北区友邦商务大厦A座13楼）</w:t>
      </w:r>
      <w:r>
        <w:rPr>
          <w:rFonts w:hint="eastAsia" w:ascii="宋体" w:hAnsi="宋体" w:cs="宋体"/>
          <w:sz w:val="24"/>
          <w:lang w:val="zh-TW" w:bidi="ar"/>
        </w:rPr>
        <w:t>。</w:t>
      </w:r>
    </w:p>
    <w:p>
      <w:pPr>
        <w:pStyle w:val="4"/>
        <w:spacing w:before="0" w:line="360" w:lineRule="auto"/>
        <w:jc w:val="left"/>
        <w:rPr>
          <w:rFonts w:hint="eastAsia" w:ascii="宋体" w:hAnsi="宋体" w:eastAsia="宋体" w:cs="宋体"/>
          <w:sz w:val="24"/>
          <w:szCs w:val="24"/>
        </w:rPr>
      </w:pPr>
      <w:bookmarkStart w:id="13" w:name="_Toc35393794"/>
      <w:bookmarkStart w:id="14" w:name="_Toc35393625"/>
      <w:bookmarkStart w:id="15" w:name="_Toc28359084"/>
      <w:bookmarkStart w:id="16" w:name="_Toc28359007"/>
      <w:r>
        <w:rPr>
          <w:rFonts w:hint="eastAsia" w:ascii="宋体" w:hAnsi="宋体" w:eastAsia="宋体" w:cs="宋体"/>
          <w:sz w:val="24"/>
          <w:szCs w:val="24"/>
        </w:rPr>
        <w:t>六、公告期限</w:t>
      </w:r>
      <w:bookmarkEnd w:id="13"/>
      <w:bookmarkEnd w:id="14"/>
      <w:bookmarkEnd w:id="15"/>
      <w:bookmarkEnd w:id="16"/>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pStyle w:val="4"/>
        <w:spacing w:before="0" w:line="360" w:lineRule="auto"/>
        <w:jc w:val="left"/>
        <w:rPr>
          <w:rFonts w:hint="eastAsia" w:ascii="宋体" w:hAnsi="宋体" w:eastAsia="宋体" w:cs="宋体"/>
          <w:sz w:val="24"/>
          <w:szCs w:val="24"/>
        </w:rPr>
      </w:pPr>
      <w:bookmarkStart w:id="17" w:name="_Toc35393795"/>
      <w:bookmarkStart w:id="18" w:name="_Toc35393626"/>
      <w:r>
        <w:rPr>
          <w:rFonts w:hint="eastAsia" w:ascii="宋体" w:hAnsi="宋体" w:eastAsia="宋体" w:cs="宋体"/>
          <w:sz w:val="24"/>
          <w:szCs w:val="24"/>
        </w:rPr>
        <w:t>七、其他补充事宜</w:t>
      </w:r>
      <w:bookmarkEnd w:id="17"/>
      <w:bookmarkEnd w:id="18"/>
    </w:p>
    <w:p>
      <w:pPr>
        <w:spacing w:line="360" w:lineRule="auto"/>
        <w:ind w:firstLine="480" w:firstLineChars="200"/>
        <w:rPr>
          <w:rFonts w:hint="eastAsia" w:ascii="宋体" w:hAnsi="宋体" w:cs="宋体"/>
          <w:sz w:val="24"/>
          <w:lang w:bidi="ar"/>
        </w:rPr>
      </w:pPr>
      <w:r>
        <w:rPr>
          <w:rFonts w:hint="eastAsia" w:ascii="宋体" w:hAnsi="宋体" w:cs="宋体"/>
          <w:sz w:val="24"/>
          <w:lang w:bidi="ar"/>
        </w:rPr>
        <w:t>1.本项目需要落实的政府采购政策：</w:t>
      </w:r>
      <w:r>
        <w:rPr>
          <w:rFonts w:hint="eastAsia" w:ascii="宋体" w:hAnsi="宋体" w:cs="宋体"/>
          <w:sz w:val="24"/>
          <w:u w:val="single"/>
          <w:lang w:bidi="ar"/>
        </w:rPr>
        <w:t xml:space="preserve">   /  </w:t>
      </w:r>
      <w:r>
        <w:rPr>
          <w:rFonts w:hint="eastAsia" w:ascii="宋体" w:hAnsi="宋体" w:cs="宋体"/>
          <w:sz w:val="24"/>
          <w:lang w:bidi="ar"/>
        </w:rPr>
        <w:t>。</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2.本项目不收取磋商保证金。</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 现场勘察及澄清：</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3.1</w:t>
      </w:r>
      <w:r>
        <w:rPr>
          <w:rFonts w:hint="eastAsia" w:ascii="宋体" w:hAnsi="宋体" w:cs="宋体"/>
          <w:b/>
          <w:color w:val="000000"/>
          <w:sz w:val="24"/>
        </w:rPr>
        <w:t>■</w:t>
      </w:r>
      <w:r>
        <w:rPr>
          <w:rFonts w:hint="eastAsia" w:ascii="宋体" w:hAnsi="宋体" w:cs="宋体"/>
          <w:sz w:val="24"/>
          <w:lang w:bidi="ar"/>
        </w:rPr>
        <w:t>采购人不组织现场勘察。</w:t>
      </w:r>
      <w:r>
        <w:rPr>
          <w:rFonts w:hint="eastAsia" w:ascii="宋体" w:hAnsi="宋体" w:cs="宋体"/>
          <w:sz w:val="24"/>
        </w:rPr>
        <w:t>因疫情防控供应商自行安排人员至现场踏勘了解项目情况，在成交后不得以未踏勘现场为由向采购人提出其他任何要求。</w:t>
      </w:r>
    </w:p>
    <w:p>
      <w:pPr>
        <w:spacing w:line="360" w:lineRule="auto"/>
        <w:ind w:firstLine="420" w:firstLineChars="200"/>
        <w:rPr>
          <w:rFonts w:hint="eastAsia" w:ascii="宋体" w:hAnsi="宋体" w:cs="宋体"/>
          <w:sz w:val="24"/>
          <w:lang w:bidi="ar"/>
        </w:rPr>
      </w:pPr>
      <w:r>
        <w:rPr>
          <w:rFonts w:hint="eastAsia" w:ascii="宋体" w:hAnsi="宋体" w:cs="宋体"/>
        </w:rPr>
        <w:t>□</w:t>
      </w:r>
      <w:r>
        <w:rPr>
          <w:rFonts w:hint="eastAsia" w:ascii="宋体" w:hAnsi="宋体" w:cs="宋体"/>
          <w:sz w:val="24"/>
          <w:lang w:bidi="ar"/>
        </w:rPr>
        <w:t>采购人组织现场勘察，勘察时间：</w:t>
      </w:r>
      <w:r>
        <w:rPr>
          <w:rFonts w:hint="eastAsia" w:ascii="宋体" w:hAnsi="宋体" w:cs="宋体"/>
          <w:sz w:val="24"/>
          <w:u w:val="single"/>
          <w:lang w:bidi="ar"/>
        </w:rPr>
        <w:t xml:space="preserve"> / </w:t>
      </w:r>
      <w:r>
        <w:rPr>
          <w:rFonts w:hint="eastAsia" w:ascii="宋体" w:hAnsi="宋体" w:cs="宋体"/>
          <w:sz w:val="24"/>
          <w:lang w:bidi="ar"/>
        </w:rPr>
        <w:t>年</w:t>
      </w:r>
      <w:r>
        <w:rPr>
          <w:rFonts w:hint="eastAsia" w:ascii="宋体" w:hAnsi="宋体" w:cs="宋体"/>
          <w:sz w:val="24"/>
          <w:u w:val="single"/>
          <w:lang w:bidi="ar"/>
        </w:rPr>
        <w:t xml:space="preserve"> / </w:t>
      </w:r>
      <w:r>
        <w:rPr>
          <w:rFonts w:hint="eastAsia" w:ascii="宋体" w:hAnsi="宋体" w:cs="宋体"/>
          <w:sz w:val="24"/>
          <w:lang w:bidi="ar"/>
        </w:rPr>
        <w:t>月</w:t>
      </w:r>
      <w:r>
        <w:rPr>
          <w:rFonts w:hint="eastAsia" w:ascii="宋体" w:hAnsi="宋体" w:cs="宋体"/>
          <w:sz w:val="24"/>
          <w:u w:val="single"/>
          <w:lang w:bidi="ar"/>
        </w:rPr>
        <w:t xml:space="preserve"> / </w:t>
      </w:r>
      <w:r>
        <w:rPr>
          <w:rFonts w:hint="eastAsia" w:ascii="宋体" w:hAnsi="宋体" w:cs="宋体"/>
          <w:sz w:val="24"/>
          <w:lang w:bidi="ar"/>
        </w:rPr>
        <w:t>日</w:t>
      </w:r>
      <w:r>
        <w:rPr>
          <w:rFonts w:hint="eastAsia" w:ascii="宋体" w:hAnsi="宋体" w:cs="宋体"/>
          <w:sz w:val="24"/>
          <w:u w:val="single"/>
          <w:lang w:bidi="ar"/>
        </w:rPr>
        <w:t xml:space="preserve"> / </w:t>
      </w:r>
      <w:r>
        <w:rPr>
          <w:rFonts w:hint="eastAsia" w:ascii="宋体" w:hAnsi="宋体" w:cs="宋体"/>
          <w:sz w:val="24"/>
          <w:lang w:bidi="ar"/>
        </w:rPr>
        <w:t>点</w:t>
      </w:r>
      <w:r>
        <w:rPr>
          <w:rFonts w:hint="eastAsia" w:ascii="宋体" w:hAnsi="宋体" w:cs="宋体"/>
          <w:sz w:val="24"/>
          <w:u w:val="single"/>
          <w:lang w:bidi="ar"/>
        </w:rPr>
        <w:t xml:space="preserve"> / </w:t>
      </w:r>
      <w:r>
        <w:rPr>
          <w:rFonts w:hint="eastAsia" w:ascii="宋体" w:hAnsi="宋体" w:cs="宋体"/>
          <w:sz w:val="24"/>
          <w:lang w:bidi="ar"/>
        </w:rPr>
        <w:t>分，</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勘察地点：</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勘察联系人：（需要现场勘察的供应商必须提前一天向联系人申请报备方能进入现场） 联系人：</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联系电话：</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3.2对采购文件需要进行澄清或有疑问的供应商</w:t>
      </w:r>
      <w:r>
        <w:rPr>
          <w:rFonts w:hint="eastAsia" w:ascii="宋体" w:hAnsi="宋体" w:cs="宋体"/>
          <w:sz w:val="24"/>
          <w:highlight w:val="none"/>
          <w:lang w:bidi="ar"/>
        </w:rPr>
        <w:t>，均应在202</w:t>
      </w:r>
      <w:r>
        <w:rPr>
          <w:rFonts w:hint="eastAsia" w:ascii="宋体" w:hAnsi="宋体" w:cs="宋体"/>
          <w:sz w:val="24"/>
          <w:highlight w:val="none"/>
          <w:lang w:val="en-US" w:eastAsia="zh-CN" w:bidi="ar"/>
        </w:rPr>
        <w:t>3</w:t>
      </w:r>
      <w:r>
        <w:rPr>
          <w:rFonts w:hint="eastAsia" w:ascii="宋体" w:hAnsi="宋体" w:cs="宋体"/>
          <w:sz w:val="24"/>
          <w:highlight w:val="none"/>
          <w:lang w:bidi="ar"/>
        </w:rPr>
        <w:t>年</w:t>
      </w:r>
      <w:bookmarkStart w:id="25" w:name="_GoBack"/>
      <w:bookmarkEnd w:id="25"/>
      <w:r>
        <w:rPr>
          <w:rFonts w:hint="eastAsia" w:ascii="宋体" w:hAnsi="宋体" w:cs="宋体"/>
          <w:sz w:val="24"/>
          <w:highlight w:val="none"/>
          <w:u w:val="single"/>
          <w:lang w:val="en-US" w:eastAsia="zh-CN" w:bidi="ar"/>
        </w:rPr>
        <w:t>5</w:t>
      </w:r>
      <w:r>
        <w:rPr>
          <w:rFonts w:hint="eastAsia" w:ascii="宋体" w:hAnsi="宋体" w:cs="宋体"/>
          <w:sz w:val="24"/>
          <w:highlight w:val="none"/>
          <w:lang w:bidi="ar"/>
        </w:rPr>
        <w:t>月</w:t>
      </w:r>
      <w:r>
        <w:rPr>
          <w:rFonts w:hint="eastAsia" w:ascii="宋体" w:hAnsi="宋体" w:cs="宋体"/>
          <w:sz w:val="24"/>
          <w:highlight w:val="none"/>
          <w:u w:val="single"/>
          <w:lang w:val="en-US" w:eastAsia="zh-CN" w:bidi="ar"/>
        </w:rPr>
        <w:t xml:space="preserve"> 4</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日17：</w:t>
      </w:r>
      <w:r>
        <w:rPr>
          <w:rFonts w:hint="eastAsia" w:ascii="宋体" w:hAnsi="宋体" w:cs="宋体"/>
          <w:sz w:val="24"/>
          <w:lang w:bidi="ar"/>
        </w:rPr>
        <w:t>30 前按采购公告中的通讯地址，一次性将需要澄清或疑问内容以书面形式并加盖公章送达采购代理机构，否则视为无有效澄清或疑问。</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3.3有关本次采购的事项若存在变动或修改，采购代理机构将通过更正公告形式通知所有获取采购文件的潜在供应商，因未能及时了解相关最新信息所引起的投标失误责任由供应商自负。</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4.响应文件制作份数要求：</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正本份数：</w:t>
      </w:r>
      <w:r>
        <w:rPr>
          <w:rFonts w:hint="eastAsia" w:ascii="宋体" w:hAnsi="宋体" w:cs="宋体"/>
          <w:sz w:val="24"/>
          <w:u w:val="single"/>
          <w:lang w:bidi="ar"/>
        </w:rPr>
        <w:t>1</w:t>
      </w:r>
      <w:r>
        <w:rPr>
          <w:rFonts w:hint="eastAsia" w:ascii="宋体" w:hAnsi="宋体" w:cs="宋体"/>
          <w:sz w:val="24"/>
          <w:lang w:bidi="ar"/>
        </w:rPr>
        <w:t>份，副本份数：</w:t>
      </w:r>
      <w:r>
        <w:rPr>
          <w:rFonts w:hint="eastAsia" w:ascii="宋体" w:hAnsi="宋体" w:cs="宋体"/>
          <w:sz w:val="24"/>
          <w:u w:val="single"/>
          <w:lang w:bidi="ar"/>
        </w:rPr>
        <w:t>2</w:t>
      </w:r>
      <w:r>
        <w:rPr>
          <w:rFonts w:hint="eastAsia" w:ascii="宋体" w:hAnsi="宋体" w:cs="宋体"/>
          <w:sz w:val="24"/>
          <w:lang w:bidi="ar"/>
        </w:rPr>
        <w:t>份；U盘</w:t>
      </w:r>
      <w:r>
        <w:rPr>
          <w:rFonts w:hint="eastAsia" w:ascii="宋体" w:hAnsi="宋体" w:cs="宋体"/>
          <w:sz w:val="24"/>
          <w:u w:val="single"/>
          <w:lang w:bidi="ar"/>
        </w:rPr>
        <w:t>1</w:t>
      </w:r>
      <w:r>
        <w:rPr>
          <w:rFonts w:hint="eastAsia" w:ascii="宋体" w:hAnsi="宋体" w:cs="宋体"/>
          <w:sz w:val="24"/>
          <w:lang w:bidi="ar"/>
        </w:rPr>
        <w:t>份（正本完整版扫描件）响应文件应按顺序胶装成册，并编制响应文件目录索引。不论供应商成交与否，响应文件均不退回。</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5.公告发布媒体：中国政府采购网网站。</w:t>
      </w:r>
    </w:p>
    <w:p>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6</w:t>
      </w:r>
      <w:r>
        <w:rPr>
          <w:rFonts w:hint="eastAsia" w:ascii="宋体" w:hAnsi="宋体" w:cs="宋体"/>
          <w:sz w:val="24"/>
          <w:lang w:val="zh-TW" w:bidi="ar"/>
        </w:rPr>
        <w:t>.关于常州市中小企业政府采购信用融资：</w:t>
      </w:r>
    </w:p>
    <w:p>
      <w:pPr>
        <w:widowControl/>
        <w:spacing w:line="360" w:lineRule="auto"/>
        <w:ind w:firstLine="480" w:firstLineChars="200"/>
        <w:jc w:val="left"/>
        <w:rPr>
          <w:rFonts w:hint="eastAsia" w:ascii="宋体" w:hAnsi="宋体" w:cs="宋体"/>
          <w:sz w:val="24"/>
          <w:lang w:bidi="ar"/>
        </w:rPr>
      </w:pPr>
      <w:r>
        <w:rPr>
          <w:rFonts w:hint="eastAsia" w:ascii="宋体" w:hAnsi="宋体" w:cs="宋体"/>
          <w:sz w:val="24"/>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Style w:val="4"/>
        <w:spacing w:before="0" w:line="360" w:lineRule="auto"/>
        <w:jc w:val="left"/>
        <w:rPr>
          <w:rFonts w:hint="eastAsia" w:ascii="宋体" w:hAnsi="宋体" w:eastAsia="宋体" w:cs="宋体"/>
          <w:sz w:val="24"/>
          <w:szCs w:val="24"/>
        </w:rPr>
      </w:pPr>
      <w:bookmarkStart w:id="19" w:name="_Toc28359008"/>
      <w:bookmarkStart w:id="20" w:name="_Toc35393796"/>
      <w:bookmarkStart w:id="21" w:name="_Toc28359085"/>
      <w:bookmarkStart w:id="22" w:name="_Toc35393627"/>
      <w:r>
        <w:rPr>
          <w:rFonts w:hint="eastAsia" w:ascii="宋体" w:hAnsi="宋体" w:eastAsia="宋体" w:cs="宋体"/>
          <w:sz w:val="24"/>
          <w:szCs w:val="24"/>
        </w:rPr>
        <w:t>八、对本项目提出询问，请按以下方式联系。</w:t>
      </w:r>
      <w:bookmarkEnd w:id="19"/>
      <w:bookmarkEnd w:id="20"/>
      <w:bookmarkEnd w:id="21"/>
      <w:bookmarkEnd w:id="22"/>
    </w:p>
    <w:p>
      <w:pPr>
        <w:widowControl/>
        <w:spacing w:line="360" w:lineRule="auto"/>
        <w:jc w:val="left"/>
        <w:rPr>
          <w:rFonts w:hint="eastAsia" w:ascii="宋体" w:hAnsi="宋体" w:cs="宋体"/>
          <w:b/>
          <w:sz w:val="24"/>
        </w:rPr>
      </w:pPr>
      <w:r>
        <w:rPr>
          <w:rFonts w:hint="eastAsia" w:ascii="宋体" w:hAnsi="宋体" w:cs="宋体"/>
          <w:sz w:val="24"/>
        </w:rPr>
        <w:t>　　　</w:t>
      </w:r>
      <w:r>
        <w:rPr>
          <w:rFonts w:hint="eastAsia" w:ascii="宋体" w:hAnsi="宋体" w:cs="宋体"/>
          <w:b/>
          <w:sz w:val="24"/>
        </w:rPr>
        <w:t>1.采购人信息</w:t>
      </w:r>
    </w:p>
    <w:p>
      <w:pPr>
        <w:widowControl/>
        <w:spacing w:line="360" w:lineRule="auto"/>
        <w:ind w:firstLine="720" w:firstLineChars="300"/>
        <w:jc w:val="left"/>
        <w:rPr>
          <w:rFonts w:hint="eastAsia" w:ascii="宋体" w:hAnsi="宋体" w:eastAsia="宋体" w:cs="宋体"/>
          <w:sz w:val="24"/>
          <w:lang w:val="zh-TW" w:eastAsia="zh-CN" w:bidi="ar"/>
        </w:rPr>
      </w:pPr>
      <w:bookmarkStart w:id="23" w:name="_Toc28359086"/>
      <w:bookmarkStart w:id="24" w:name="_Toc28359009"/>
      <w:r>
        <w:rPr>
          <w:rFonts w:hint="eastAsia" w:ascii="宋体" w:hAnsi="宋体" w:cs="宋体"/>
          <w:sz w:val="24"/>
          <w:lang w:val="zh-TW" w:bidi="ar"/>
        </w:rPr>
        <w:t>名    称：</w:t>
      </w:r>
      <w:r>
        <w:rPr>
          <w:rFonts w:hint="eastAsia" w:ascii="宋体" w:hAnsi="宋体" w:cs="宋体"/>
          <w:sz w:val="24"/>
          <w:lang w:val="zh-TW" w:eastAsia="zh-CN" w:bidi="ar"/>
        </w:rPr>
        <w:t>国家税务总局常州武进高新技术产业开发区税务局</w:t>
      </w:r>
    </w:p>
    <w:p>
      <w:pPr>
        <w:widowControl/>
        <w:spacing w:line="360" w:lineRule="auto"/>
        <w:ind w:firstLine="720" w:firstLineChars="300"/>
        <w:jc w:val="left"/>
        <w:rPr>
          <w:rFonts w:hint="default" w:ascii="宋体" w:hAnsi="宋体" w:eastAsia="宋体" w:cs="宋体"/>
          <w:sz w:val="24"/>
          <w:lang w:val="en-US" w:eastAsia="zh-CN" w:bidi="ar"/>
        </w:rPr>
      </w:pPr>
      <w:r>
        <w:rPr>
          <w:rFonts w:hint="eastAsia" w:ascii="宋体" w:hAnsi="宋体" w:cs="宋体"/>
          <w:sz w:val="24"/>
          <w:lang w:val="zh-TW" w:bidi="ar"/>
        </w:rPr>
        <w:t>地    址：江苏省常州市</w:t>
      </w:r>
      <w:r>
        <w:rPr>
          <w:rFonts w:hint="eastAsia" w:ascii="宋体" w:hAnsi="宋体" w:cs="宋体"/>
          <w:sz w:val="24"/>
          <w:lang w:val="en-US" w:eastAsia="zh-CN" w:bidi="ar"/>
        </w:rPr>
        <w:t>武进高新区</w:t>
      </w:r>
    </w:p>
    <w:p>
      <w:pPr>
        <w:widowControl/>
        <w:spacing w:line="360" w:lineRule="auto"/>
        <w:ind w:firstLine="720" w:firstLineChars="300"/>
        <w:jc w:val="left"/>
        <w:rPr>
          <w:rFonts w:hint="default" w:ascii="宋体" w:hAnsi="宋体" w:eastAsia="宋体" w:cs="宋体"/>
          <w:sz w:val="24"/>
          <w:highlight w:val="none"/>
          <w:lang w:val="en-US" w:eastAsia="zh-CN" w:bidi="ar"/>
        </w:rPr>
      </w:pPr>
      <w:r>
        <w:rPr>
          <w:rFonts w:hint="eastAsia" w:ascii="宋体" w:hAnsi="宋体" w:cs="宋体"/>
          <w:sz w:val="24"/>
          <w:highlight w:val="none"/>
          <w:lang w:bidi="ar"/>
        </w:rPr>
        <w:t>联系电话：</w:t>
      </w:r>
      <w:r>
        <w:rPr>
          <w:rFonts w:hint="eastAsia" w:ascii="宋体" w:hAnsi="宋体" w:cs="宋体"/>
          <w:sz w:val="24"/>
          <w:highlight w:val="none"/>
          <w:lang w:val="en-US" w:eastAsia="zh-CN" w:bidi="ar"/>
        </w:rPr>
        <w:t>0519-86223056</w:t>
      </w:r>
    </w:p>
    <w:p>
      <w:pPr>
        <w:spacing w:line="360" w:lineRule="auto"/>
        <w:ind w:left="1078" w:leftChars="371" w:hanging="299" w:hangingChars="124"/>
        <w:jc w:val="left"/>
        <w:rPr>
          <w:rFonts w:hint="eastAsia" w:ascii="宋体" w:hAnsi="宋体" w:cs="宋体"/>
          <w:b/>
          <w:sz w:val="24"/>
        </w:rPr>
      </w:pPr>
      <w:r>
        <w:rPr>
          <w:rFonts w:hint="eastAsia" w:ascii="宋体" w:hAnsi="宋体" w:cs="宋体"/>
          <w:b/>
          <w:sz w:val="24"/>
        </w:rPr>
        <w:t>2.采购代理机构信息</w:t>
      </w:r>
      <w:bookmarkEnd w:id="23"/>
      <w:bookmarkEnd w:id="24"/>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名    称：常州中瑞工程造价咨询有限公司</w:t>
      </w:r>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地    址：常州市新北区友邦商务大厦A座13楼</w:t>
      </w:r>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联系方式：0519-85606263</w:t>
      </w:r>
    </w:p>
    <w:p>
      <w:pPr>
        <w:spacing w:line="360" w:lineRule="auto"/>
        <w:ind w:firstLine="723" w:firstLineChars="300"/>
        <w:rPr>
          <w:rFonts w:hint="eastAsia" w:ascii="宋体" w:hAnsi="宋体" w:cs="宋体"/>
          <w:b/>
          <w:sz w:val="24"/>
        </w:rPr>
      </w:pPr>
      <w:r>
        <w:rPr>
          <w:rFonts w:hint="eastAsia" w:ascii="宋体" w:hAnsi="宋体" w:cs="宋体"/>
          <w:b/>
          <w:sz w:val="24"/>
        </w:rPr>
        <w:t>3.项目联系方式</w:t>
      </w:r>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bidi="ar"/>
        </w:rPr>
        <w:t>孙端阳</w:t>
      </w:r>
    </w:p>
    <w:p>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电      话：0519-85606263</w:t>
      </w:r>
    </w:p>
    <w:p>
      <w:pPr>
        <w:spacing w:before="100" w:beforeAutospacing="1" w:after="100" w:afterAutospacing="1" w:line="360" w:lineRule="auto"/>
        <w:jc w:val="center"/>
        <w:rPr>
          <w:rFonts w:hint="eastAsia" w:ascii="宋体" w:hAnsi="宋体" w:cs="宋体"/>
          <w:b/>
          <w:bCs/>
          <w:color w:val="333333"/>
          <w:sz w:val="24"/>
        </w:rPr>
      </w:pPr>
    </w:p>
    <w:p>
      <w:pPr>
        <w:spacing w:line="400" w:lineRule="exact"/>
        <w:outlineLvl w:val="0"/>
        <w:rPr>
          <w:rStyle w:val="9"/>
          <w:rFonts w:ascii="宋体" w:hAnsi="宋体" w:cs="宋体"/>
          <w:sz w:val="24"/>
          <w:shd w:val="clear" w:color="auto" w:fill="FFFFFF"/>
        </w:rPr>
      </w:pPr>
      <w:r>
        <w:rPr>
          <w:rStyle w:val="9"/>
          <w:rFonts w:hint="eastAsia" w:ascii="宋体" w:hAnsi="宋体" w:cs="宋体"/>
          <w:sz w:val="24"/>
          <w:shd w:val="clear" w:color="auto" w:fill="FFFFFF"/>
        </w:rPr>
        <w:br w:type="page"/>
      </w:r>
      <w:r>
        <w:rPr>
          <w:rStyle w:val="9"/>
          <w:rFonts w:hint="eastAsia" w:ascii="宋体" w:hAnsi="宋体" w:cs="宋体"/>
          <w:sz w:val="24"/>
          <w:shd w:val="clear" w:color="auto" w:fill="FFFFFF"/>
        </w:rPr>
        <w:t>附件一：</w:t>
      </w:r>
    </w:p>
    <w:p>
      <w:pPr>
        <w:snapToGrid w:val="0"/>
        <w:spacing w:line="360" w:lineRule="auto"/>
        <w:jc w:val="center"/>
        <w:rPr>
          <w:rFonts w:hint="eastAsia" w:ascii="宋体" w:hAnsi="宋体" w:cs="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hint="eastAsia" w:ascii="宋体" w:hAnsi="宋体" w:cs="宋体"/>
          <w:kern w:val="0"/>
          <w:szCs w:val="21"/>
        </w:rPr>
      </w:pPr>
      <w:r>
        <w:rPr>
          <w:rFonts w:hint="eastAsia" w:ascii="宋体" w:hAnsi="宋体" w:cs="宋体"/>
          <w:bCs/>
          <w:kern w:val="0"/>
          <w:szCs w:val="21"/>
        </w:rPr>
        <w:t>项目编号：</w:t>
      </w:r>
    </w:p>
    <w:tbl>
      <w:tblPr>
        <w:tblStyle w:val="7"/>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20" w:beforeLines="50" w:after="100" w:afterAutospacing="1" w:line="360" w:lineRule="auto"/>
              <w:ind w:firstLine="397"/>
              <w:jc w:val="left"/>
              <w:rPr>
                <w:rFonts w:hint="eastAsia"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cs="宋体"/>
                <w:b/>
                <w:szCs w:val="21"/>
                <w:u w:val="single"/>
              </w:rPr>
              <w:t xml:space="preserve">                  </w:t>
            </w:r>
            <w:r>
              <w:rPr>
                <w:rFonts w:hint="eastAsia" w:ascii="宋体" w:hAnsi="宋体" w:cs="宋体"/>
                <w:bCs/>
                <w:szCs w:val="21"/>
              </w:rPr>
              <w:t>项目</w:t>
            </w:r>
            <w:r>
              <w:rPr>
                <w:rFonts w:hint="eastAsia" w:ascii="宋体" w:hAnsi="宋体" w:cs="宋体"/>
                <w:kern w:val="0"/>
                <w:szCs w:val="21"/>
              </w:rPr>
              <w:t>的报名工作。我公司承诺针对本项目</w:t>
            </w:r>
            <w:r>
              <w:rPr>
                <w:rFonts w:hint="eastAsia" w:ascii="宋体" w:hAnsi="宋体" w:cs="宋体"/>
                <w:szCs w:val="21"/>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hint="eastAsia" w:ascii="宋体" w:hAnsi="宋体" w:cs="宋体"/>
                <w:kern w:val="0"/>
                <w:szCs w:val="21"/>
              </w:rPr>
            </w:pPr>
            <w:r>
              <w:rPr>
                <w:rFonts w:hint="eastAsia" w:ascii="宋体" w:hAnsi="宋体" w:cs="宋体"/>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
                <w:bCs/>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被授权人签字：</w:t>
            </w:r>
          </w:p>
        </w:tc>
      </w:tr>
    </w:tbl>
    <w:p>
      <w:pPr>
        <w:rPr>
          <w:rFonts w:hint="eastAsia" w:ascii="宋体" w:hAnsi="宋体" w:cs="宋体"/>
          <w:kern w:val="0"/>
          <w:szCs w:val="21"/>
        </w:rPr>
      </w:pPr>
      <w:r>
        <w:rPr>
          <w:rFonts w:hint="eastAsia" w:ascii="宋体" w:hAnsi="宋体" w:cs="宋体"/>
          <w:kern w:val="0"/>
          <w:szCs w:val="21"/>
        </w:rPr>
        <w:t>注：供应商应完整填写表格，并对内容的真实性和有效性负全部责任。</w:t>
      </w:r>
    </w:p>
    <w:p>
      <w:pPr>
        <w:spacing w:line="400" w:lineRule="exact"/>
        <w:outlineLvl w:val="0"/>
        <w:rPr>
          <w:rStyle w:val="9"/>
          <w:rFonts w:ascii="宋体" w:hAnsi="宋体" w:cs="宋体"/>
          <w:sz w:val="24"/>
          <w:shd w:val="clear" w:color="auto" w:fill="FFFFFF"/>
        </w:rPr>
      </w:pPr>
      <w:r>
        <w:rPr>
          <w:rFonts w:hint="eastAsia" w:ascii="宋体" w:hAnsi="宋体" w:cs="宋体"/>
          <w:kern w:val="0"/>
          <w:szCs w:val="21"/>
        </w:rPr>
        <w:br w:type="page"/>
      </w:r>
      <w:r>
        <w:rPr>
          <w:rStyle w:val="9"/>
          <w:rFonts w:hint="eastAsia" w:ascii="宋体" w:hAnsi="宋体" w:cs="宋体"/>
          <w:sz w:val="24"/>
          <w:shd w:val="clear" w:color="auto" w:fill="FFFFFF"/>
        </w:rPr>
        <w:t>附件二：</w:t>
      </w:r>
    </w:p>
    <w:p>
      <w:pPr>
        <w:adjustRightInd w:val="0"/>
        <w:snapToGrid w:val="0"/>
        <w:spacing w:line="400" w:lineRule="exact"/>
        <w:jc w:val="center"/>
        <w:outlineLvl w:val="1"/>
        <w:rPr>
          <w:rFonts w:ascii="宋体" w:hAnsi="宋体"/>
          <w:b/>
          <w:sz w:val="30"/>
          <w:szCs w:val="30"/>
        </w:rPr>
      </w:pPr>
      <w:r>
        <w:rPr>
          <w:rFonts w:hint="eastAsia" w:ascii="宋体" w:hAnsi="宋体"/>
          <w:b/>
          <w:sz w:val="30"/>
          <w:szCs w:val="30"/>
        </w:rPr>
        <w:t>授权委托书</w:t>
      </w:r>
    </w:p>
    <w:p>
      <w:pPr>
        <w:pStyle w:val="6"/>
        <w:spacing w:line="400" w:lineRule="exact"/>
        <w:ind w:firstLine="200"/>
        <w:rPr>
          <w:sz w:val="10"/>
          <w:szCs w:val="10"/>
        </w:rPr>
      </w:pPr>
    </w:p>
    <w:p>
      <w:pPr>
        <w:adjustRightInd w:val="0"/>
        <w:snapToGrid w:val="0"/>
        <w:spacing w:line="400" w:lineRule="exact"/>
        <w:ind w:firstLine="397"/>
        <w:rPr>
          <w:rFonts w:ascii="宋体" w:hAnsi="宋体" w:cs="宋体"/>
          <w:szCs w:val="21"/>
        </w:rPr>
      </w:pPr>
      <w:r>
        <w:rPr>
          <w:rFonts w:hint="eastAsia" w:ascii="宋体" w:hAnsi="宋体" w:cs="宋体"/>
          <w:szCs w:val="21"/>
        </w:rPr>
        <w:t>本授权委托书声明：_____________________（供应商名称）的_______________________（法定代表人姓名、职务）代表供应商授权_______________________（被授权人的姓名、职务）为</w:t>
      </w:r>
      <w:r>
        <w:rPr>
          <w:rFonts w:hint="eastAsia" w:ascii="宋体" w:hAnsi="宋体" w:cs="宋体"/>
          <w:color w:val="000000"/>
          <w:lang w:val="zh-CN"/>
        </w:rPr>
        <w:t>国家税务总局常州武进高新技术产业开发区税务局</w:t>
      </w:r>
      <w:r>
        <w:rPr>
          <w:rFonts w:hint="eastAsia" w:ascii="宋体" w:hAnsi="宋体" w:cs="宋体"/>
          <w:szCs w:val="21"/>
        </w:rPr>
        <w:t>“          号”项目的合法代理人，全权负责参加本次竞争性磋商项目的磋商、签订合约以及与之相关的各项工作。本供应商对被授权人的签名负全部责任。</w:t>
      </w:r>
    </w:p>
    <w:p>
      <w:pPr>
        <w:adjustRightInd w:val="0"/>
        <w:snapToGrid w:val="0"/>
        <w:spacing w:line="400" w:lineRule="exact"/>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400" w:lineRule="exact"/>
        <w:rPr>
          <w:rFonts w:ascii="宋体" w:hAnsi="宋体" w:cs="宋体"/>
          <w:szCs w:val="21"/>
        </w:rPr>
      </w:pPr>
    </w:p>
    <w:p>
      <w:pPr>
        <w:adjustRightInd w:val="0"/>
        <w:snapToGrid w:val="0"/>
        <w:spacing w:line="400" w:lineRule="exact"/>
        <w:rPr>
          <w:rFonts w:ascii="宋体" w:hAnsi="宋体" w:cs="宋体"/>
          <w:szCs w:val="21"/>
        </w:rPr>
      </w:pPr>
      <w:r>
        <w:rPr>
          <w:rFonts w:hint="eastAsia" w:ascii="宋体" w:hAnsi="宋体" w:cs="宋体"/>
          <w:bCs/>
          <w:szCs w:val="21"/>
        </w:rPr>
        <w:t xml:space="preserve">法定代表人签字或盖章： </w:t>
      </w:r>
      <w:r>
        <w:rPr>
          <w:rFonts w:hint="eastAsia" w:ascii="宋体" w:hAnsi="宋体" w:cs="宋体"/>
          <w:szCs w:val="21"/>
        </w:rPr>
        <w:t xml:space="preserve">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代理人签字或盖章：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cs="宋体"/>
          <w:szCs w:val="21"/>
        </w:rPr>
      </w:pPr>
    </w:p>
    <w:p>
      <w:pPr>
        <w:spacing w:line="400" w:lineRule="exact"/>
      </w:pPr>
      <w:r>
        <w:rPr>
          <w:rFonts w:hint="eastAsia" w:ascii="宋体" w:hAnsi="宋体" w:cs="宋体"/>
          <w:szCs w:val="21"/>
        </w:rPr>
        <w:t>代理人身份证（复印件）粘贴处</w:t>
      </w:r>
    </w:p>
    <w:p>
      <w:pPr>
        <w:pStyle w:val="6"/>
        <w:spacing w:line="400" w:lineRule="exact"/>
      </w:pPr>
    </w:p>
    <w:p/>
    <w:p>
      <w:pPr>
        <w:pStyle w:val="6"/>
        <w:ind w:left="0" w:leftChars="0" w:firstLine="0" w:firstLineChars="0"/>
      </w:pPr>
    </w:p>
    <w:p>
      <w:pPr>
        <w:spacing w:line="400" w:lineRule="exact"/>
        <w:rPr>
          <w:rFonts w:ascii="宋体" w:hAnsi="宋体" w:cs="宋体"/>
        </w:rPr>
      </w:pPr>
      <w:r>
        <w:rPr>
          <w:rFonts w:hint="eastAsia" w:ascii="宋体" w:hAnsi="宋体" w:cs="宋体"/>
        </w:rPr>
        <w:t>备注：</w:t>
      </w:r>
    </w:p>
    <w:p>
      <w:pPr>
        <w:spacing w:line="400" w:lineRule="exact"/>
        <w:ind w:firstLine="405"/>
        <w:rPr>
          <w:rFonts w:ascii="宋体" w:hAnsi="宋体" w:cs="宋体"/>
        </w:rPr>
      </w:pPr>
      <w:r>
        <w:rPr>
          <w:rFonts w:hint="eastAsia" w:ascii="宋体" w:hAnsi="宋体" w:cs="宋体"/>
        </w:rPr>
        <w:t>1、法定代表人参加磋商会议时，需携带法人资格证明和本人身份证原件。</w:t>
      </w:r>
    </w:p>
    <w:p>
      <w:pPr>
        <w:spacing w:line="400" w:lineRule="exact"/>
        <w:ind w:firstLine="405"/>
        <w:rPr>
          <w:rFonts w:hint="eastAsia" w:ascii="宋体" w:hAnsi="宋体" w:cs="宋体"/>
          <w:kern w:val="0"/>
          <w:sz w:val="32"/>
          <w:szCs w:val="32"/>
        </w:rPr>
      </w:pPr>
      <w:r>
        <w:rPr>
          <w:rFonts w:hint="eastAsia" w:ascii="宋体" w:hAnsi="宋体" w:cs="宋体"/>
        </w:rPr>
        <w:t>2、代理人参加磋商会议时，需携带授权委托书和本人身份证原件。</w:t>
      </w:r>
      <w:r>
        <w:rPr>
          <w:rFonts w:hint="eastAsia" w:ascii="宋体" w:hAnsi="宋体" w:cs="宋体"/>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5BE1601F"/>
    <w:rsid w:val="0C8E25AE"/>
    <w:rsid w:val="1C146065"/>
    <w:rsid w:val="337B0D22"/>
    <w:rsid w:val="4E992106"/>
    <w:rsid w:val="4FAA41B9"/>
    <w:rsid w:val="5BE1601F"/>
    <w:rsid w:val="6D910891"/>
    <w:rsid w:val="6ED7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黑体" w:eastAsia="黑体"/>
      <w:sz w:val="52"/>
      <w:szCs w:val="24"/>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sz w:val="24"/>
    </w:rPr>
  </w:style>
  <w:style w:type="paragraph" w:styleId="6">
    <w:name w:val="Body Text First Indent 2"/>
    <w:basedOn w:val="1"/>
    <w:next w:val="1"/>
    <w:qFormat/>
    <w:uiPriority w:val="0"/>
    <w:pPr>
      <w:spacing w:after="120" w:line="480" w:lineRule="exact"/>
      <w:ind w:left="420" w:leftChars="200" w:firstLine="420" w:firstLineChars="200"/>
    </w:pPr>
    <w:rPr>
      <w:szCs w:val="20"/>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3014</Words>
  <Characters>3335</Characters>
  <Lines>0</Lines>
  <Paragraphs>0</Paragraphs>
  <TotalTime>15</TotalTime>
  <ScaleCrop>false</ScaleCrop>
  <LinksUpToDate>false</LinksUpToDate>
  <CharactersWithSpaces>3841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2023-01-09T02:08:00Z</dcterms:created>
  <dc:creator>陈伟</dc:creator>
  <cp:lastModifiedBy>陈伟</cp:lastModifiedBy>
  <dcterms:modified xsi:type="dcterms:W3CDTF">2023-04-25T02:31:39Z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580C28EBD4D445A9B70DF0EA5A793715</vt:lpwstr>
  </property>
</Properties>
</file>