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宋体" w:hAnsi="宋体" w:cs="宋体"/>
          <w:szCs w:val="21"/>
        </w:rPr>
      </w:pPr>
      <w:r>
        <w:rPr>
          <w:rFonts w:hint="eastAsia" w:ascii="宋体" w:hAnsi="宋体" w:cs="宋体"/>
          <w:b/>
          <w:bCs/>
          <w:sz w:val="28"/>
          <w:szCs w:val="28"/>
        </w:rPr>
        <w:t>竞争性磋商公告</w:t>
      </w:r>
    </w:p>
    <w:tbl>
      <w:tblPr>
        <w:tblStyle w:val="6"/>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trPr>
        <w:tc>
          <w:tcPr>
            <w:tcW w:w="8836" w:type="dxa"/>
          </w:tcPr>
          <w:p>
            <w:pPr>
              <w:spacing w:line="380" w:lineRule="exact"/>
              <w:rPr>
                <w:rFonts w:ascii="宋体" w:hAnsi="宋体" w:cs="宋体"/>
                <w:b/>
                <w:bCs/>
              </w:rPr>
            </w:pPr>
            <w:r>
              <w:rPr>
                <w:rFonts w:hint="eastAsia" w:ascii="宋体" w:hAnsi="宋体" w:cs="宋体"/>
                <w:b/>
                <w:bCs/>
              </w:rPr>
              <w:t>项目概况</w:t>
            </w:r>
          </w:p>
          <w:p>
            <w:pPr>
              <w:pStyle w:val="5"/>
              <w:spacing w:line="380" w:lineRule="exact"/>
              <w:rPr>
                <w:rFonts w:ascii="宋体" w:hAnsi="宋体" w:cs="宋体"/>
              </w:rPr>
            </w:pPr>
            <w:r>
              <w:rPr>
                <w:rFonts w:hint="eastAsia" w:ascii="宋体" w:hAnsi="宋体" w:cs="宋体"/>
                <w:b/>
                <w:bCs/>
                <w:szCs w:val="21"/>
                <w:u w:val="single"/>
                <w:lang w:eastAsia="zh-CN"/>
              </w:rPr>
              <w:t>夜游项目一期提升设备采购项目</w:t>
            </w:r>
            <w:r>
              <w:rPr>
                <w:rFonts w:hint="eastAsia" w:ascii="宋体" w:hAnsi="宋体" w:cs="宋体"/>
                <w:szCs w:val="21"/>
              </w:rPr>
              <w:t>的潜在供应商应在</w:t>
            </w:r>
            <w:r>
              <w:rPr>
                <w:rFonts w:hint="eastAsia" w:ascii="宋体" w:hAnsi="宋体" w:cs="宋体"/>
                <w:szCs w:val="21"/>
                <w:u w:val="single"/>
              </w:rPr>
              <w:t>常州中瑞工程造价咨询有限公司</w:t>
            </w:r>
            <w:r>
              <w:rPr>
                <w:rFonts w:hint="eastAsia" w:ascii="宋体" w:hAnsi="宋体" w:cs="宋体"/>
                <w:szCs w:val="21"/>
              </w:rPr>
              <w:t>获取磋商文件，</w:t>
            </w:r>
            <w:r>
              <w:rPr>
                <w:rFonts w:hint="eastAsia" w:ascii="宋体" w:hAnsi="宋体" w:cs="宋体"/>
                <w:b/>
                <w:bCs/>
                <w:szCs w:val="21"/>
              </w:rPr>
              <w:t>并于</w:t>
            </w:r>
            <w:r>
              <w:rPr>
                <w:rFonts w:hint="eastAsia" w:ascii="宋体" w:hAnsi="宋体" w:cs="宋体"/>
                <w:b/>
                <w:bCs/>
                <w:szCs w:val="21"/>
                <w:u w:val="single"/>
                <w:lang w:eastAsia="zh-CN"/>
              </w:rPr>
              <w:t>2023</w:t>
            </w:r>
            <w:r>
              <w:rPr>
                <w:rFonts w:hint="eastAsia" w:ascii="宋体" w:hAnsi="宋体" w:cs="宋体"/>
                <w:b/>
                <w:bCs/>
                <w:szCs w:val="21"/>
                <w:u w:val="single"/>
              </w:rPr>
              <w:t>年</w:t>
            </w:r>
            <w:r>
              <w:rPr>
                <w:rFonts w:hint="eastAsia" w:ascii="宋体" w:hAnsi="宋体" w:cs="宋体"/>
                <w:b/>
                <w:bCs/>
                <w:szCs w:val="21"/>
                <w:u w:val="single"/>
                <w:lang w:val="en-US" w:eastAsia="zh-CN"/>
              </w:rPr>
              <w:t>4</w:t>
            </w:r>
            <w:r>
              <w:rPr>
                <w:rFonts w:hint="eastAsia" w:ascii="宋体" w:hAnsi="宋体" w:cs="宋体"/>
                <w:b/>
                <w:bCs/>
                <w:szCs w:val="21"/>
                <w:u w:val="single"/>
              </w:rPr>
              <w:t>月</w:t>
            </w:r>
            <w:r>
              <w:rPr>
                <w:rFonts w:hint="eastAsia" w:ascii="宋体" w:hAnsi="宋体" w:cs="宋体"/>
                <w:b/>
                <w:bCs/>
                <w:szCs w:val="21"/>
                <w:u w:val="single"/>
                <w:lang w:val="en-US" w:eastAsia="zh-CN"/>
              </w:rPr>
              <w:t>26</w:t>
            </w:r>
            <w:r>
              <w:rPr>
                <w:rFonts w:hint="eastAsia" w:ascii="宋体" w:hAnsi="宋体" w:cs="宋体"/>
                <w:b/>
                <w:bCs/>
                <w:szCs w:val="21"/>
                <w:u w:val="single"/>
              </w:rPr>
              <w:t>日1</w:t>
            </w:r>
            <w:r>
              <w:rPr>
                <w:rFonts w:hint="eastAsia" w:ascii="宋体" w:hAnsi="宋体" w:cs="宋体"/>
                <w:b/>
                <w:bCs/>
                <w:szCs w:val="21"/>
                <w:u w:val="single"/>
                <w:lang w:val="en-US" w:eastAsia="zh-CN"/>
              </w:rPr>
              <w:t>4</w:t>
            </w:r>
            <w:r>
              <w:rPr>
                <w:rFonts w:hint="eastAsia" w:ascii="宋体" w:hAnsi="宋体" w:cs="宋体"/>
                <w:b/>
                <w:bCs/>
                <w:szCs w:val="21"/>
                <w:u w:val="single"/>
              </w:rPr>
              <w:t>点00分</w:t>
            </w:r>
            <w:r>
              <w:rPr>
                <w:rFonts w:hint="eastAsia" w:ascii="宋体" w:hAnsi="宋体" w:cs="宋体"/>
                <w:szCs w:val="21"/>
              </w:rPr>
              <w:t>（北京时间）前提交响应文件</w:t>
            </w:r>
          </w:p>
        </w:tc>
      </w:tr>
    </w:tbl>
    <w:p>
      <w:pPr>
        <w:spacing w:line="400" w:lineRule="exact"/>
        <w:rPr>
          <w:rFonts w:ascii="宋体" w:hAnsi="宋体" w:cs="宋体"/>
          <w:b/>
          <w:bCs/>
          <w:szCs w:val="21"/>
        </w:rPr>
      </w:pPr>
      <w:r>
        <w:rPr>
          <w:rFonts w:hint="eastAsia" w:ascii="宋体" w:hAnsi="宋体" w:cs="宋体"/>
          <w:b/>
          <w:bCs/>
          <w:szCs w:val="21"/>
        </w:rPr>
        <w:t>一、项目基本情况</w:t>
      </w:r>
    </w:p>
    <w:p>
      <w:pPr>
        <w:widowControl/>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1.项目编号：</w:t>
      </w:r>
      <w:r>
        <w:rPr>
          <w:rFonts w:hint="eastAsia" w:ascii="宋体" w:hAnsi="宋体" w:cs="宋体"/>
          <w:szCs w:val="21"/>
          <w:lang w:eastAsia="zh-CN"/>
        </w:rPr>
        <w:t>ZRCG-2023040</w:t>
      </w:r>
      <w:r>
        <w:rPr>
          <w:rFonts w:hint="eastAsia" w:ascii="宋体" w:hAnsi="宋体" w:cs="宋体"/>
          <w:szCs w:val="21"/>
          <w:lang w:val="en-US" w:eastAsia="zh-CN"/>
        </w:rPr>
        <w:t>2</w:t>
      </w:r>
      <w:bookmarkStart w:id="0" w:name="_GoBack"/>
      <w:bookmarkEnd w:id="0"/>
    </w:p>
    <w:p>
      <w:pPr>
        <w:widowControl/>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2.项目名称：</w:t>
      </w:r>
      <w:r>
        <w:rPr>
          <w:rFonts w:hint="eastAsia" w:ascii="宋体" w:hAnsi="宋体" w:cs="宋体"/>
          <w:szCs w:val="21"/>
          <w:lang w:eastAsia="zh-CN"/>
        </w:rPr>
        <w:t>夜游项目一期提升设备采购项目</w:t>
      </w:r>
    </w:p>
    <w:p>
      <w:pPr>
        <w:widowControl/>
        <w:spacing w:line="400" w:lineRule="exact"/>
        <w:ind w:firstLine="420" w:firstLineChars="200"/>
        <w:rPr>
          <w:rFonts w:ascii="宋体" w:hAnsi="宋体" w:cs="宋体"/>
          <w:szCs w:val="21"/>
        </w:rPr>
      </w:pPr>
      <w:r>
        <w:rPr>
          <w:rFonts w:hint="eastAsia" w:ascii="宋体" w:hAnsi="宋体" w:cs="宋体"/>
          <w:szCs w:val="21"/>
        </w:rPr>
        <w:t>3.采购方式：竞争性磋商</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4.预算金额：</w:t>
      </w:r>
      <w:r>
        <w:rPr>
          <w:rFonts w:hint="eastAsia" w:ascii="宋体" w:hAnsi="宋体" w:cs="宋体"/>
          <w:b/>
          <w:bCs/>
          <w:szCs w:val="21"/>
          <w:highlight w:val="none"/>
        </w:rPr>
        <w:t>人民币</w:t>
      </w:r>
      <w:r>
        <w:rPr>
          <w:rFonts w:hint="eastAsia" w:ascii="宋体" w:hAnsi="宋体" w:cs="宋体"/>
          <w:b/>
          <w:bCs/>
          <w:szCs w:val="21"/>
          <w:highlight w:val="none"/>
          <w:lang w:val="en-US" w:eastAsia="zh-CN"/>
        </w:rPr>
        <w:t>叁佰陆拾万</w:t>
      </w:r>
      <w:r>
        <w:rPr>
          <w:rFonts w:hint="eastAsia" w:ascii="宋体" w:hAnsi="宋体" w:cs="宋体"/>
          <w:b/>
          <w:bCs/>
          <w:szCs w:val="21"/>
          <w:highlight w:val="none"/>
        </w:rPr>
        <w:t>元整（￥</w:t>
      </w:r>
      <w:r>
        <w:rPr>
          <w:rFonts w:hint="eastAsia" w:ascii="宋体" w:hAnsi="宋体" w:cs="宋体"/>
          <w:b/>
          <w:bCs/>
          <w:szCs w:val="21"/>
          <w:highlight w:val="none"/>
          <w:lang w:val="en-US" w:eastAsia="zh-CN"/>
        </w:rPr>
        <w:t>3600000.00</w:t>
      </w:r>
      <w:r>
        <w:rPr>
          <w:rFonts w:hint="eastAsia" w:ascii="宋体" w:hAnsi="宋体" w:cs="宋体"/>
          <w:b/>
          <w:bCs/>
          <w:szCs w:val="21"/>
          <w:highlight w:val="none"/>
        </w:rPr>
        <w:t>元）</w:t>
      </w:r>
    </w:p>
    <w:p>
      <w:pPr>
        <w:widowControl/>
        <w:spacing w:line="400" w:lineRule="exact"/>
        <w:ind w:firstLine="422" w:firstLineChars="200"/>
        <w:rPr>
          <w:rFonts w:ascii="宋体" w:hAnsi="宋体" w:cs="宋体"/>
          <w:b/>
          <w:bCs/>
          <w:szCs w:val="21"/>
          <w:highlight w:val="none"/>
        </w:rPr>
      </w:pPr>
      <w:r>
        <w:rPr>
          <w:rFonts w:hint="eastAsia" w:ascii="宋体" w:hAnsi="宋体" w:cs="宋体"/>
          <w:b/>
          <w:bCs/>
          <w:szCs w:val="21"/>
          <w:highlight w:val="none"/>
        </w:rPr>
        <w:t>5.最高限价：</w:t>
      </w:r>
      <w:r>
        <w:rPr>
          <w:rFonts w:hint="eastAsia" w:ascii="宋体" w:hAnsi="宋体" w:cs="宋体"/>
          <w:b/>
          <w:bCs/>
          <w:szCs w:val="21"/>
          <w:highlight w:val="none"/>
          <w:lang w:val="en-US" w:eastAsia="zh-CN"/>
        </w:rPr>
        <w:t>360万</w:t>
      </w:r>
      <w:r>
        <w:rPr>
          <w:rFonts w:hint="eastAsia" w:ascii="宋体" w:hAnsi="宋体" w:cs="宋体"/>
          <w:b/>
          <w:bCs/>
          <w:szCs w:val="21"/>
          <w:highlight w:val="none"/>
        </w:rPr>
        <w:t>元</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Cs w:val="21"/>
        </w:rPr>
      </w:pPr>
      <w:r>
        <w:rPr>
          <w:rFonts w:hint="eastAsia" w:ascii="宋体" w:hAnsi="宋体" w:cs="宋体"/>
          <w:szCs w:val="21"/>
        </w:rPr>
        <w:t>6.采购需求：有针对性的对原有装置进行升级，通过一系列提升形成新的吸引点，丰富游客的观感体验，进一步做大夜游经济，扩大中华恐龙园整体营收规模。</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Cs w:val="21"/>
        </w:rPr>
      </w:pPr>
      <w:r>
        <w:rPr>
          <w:rFonts w:hint="eastAsia" w:ascii="宋体" w:hAnsi="宋体" w:cs="宋体"/>
          <w:szCs w:val="21"/>
        </w:rPr>
        <w:t>本项目应包括制造、安装、调试、操作培训和售后问题处理以及运行维护手册的编制、缺陷责任期内维护、缺陷的修复、调试及质保期内的运行指导等技术服务。</w:t>
      </w:r>
    </w:p>
    <w:p>
      <w:pPr>
        <w:widowControl/>
        <w:spacing w:line="400" w:lineRule="exact"/>
        <w:ind w:firstLine="420" w:firstLineChars="200"/>
        <w:rPr>
          <w:rFonts w:ascii="宋体" w:hAnsi="宋体" w:cs="宋体"/>
          <w:szCs w:val="21"/>
          <w:highlight w:val="none"/>
        </w:rPr>
      </w:pPr>
      <w:r>
        <w:rPr>
          <w:rFonts w:hint="eastAsia" w:ascii="宋体" w:hAnsi="宋体" w:cs="宋体"/>
          <w:szCs w:val="21"/>
          <w:highlight w:val="none"/>
        </w:rPr>
        <w:t>7.供货期限：</w:t>
      </w:r>
      <w:r>
        <w:rPr>
          <w:rFonts w:hint="eastAsia" w:ascii="宋体" w:hAnsi="宋体" w:cs="宋体"/>
          <w:szCs w:val="21"/>
          <w:highlight w:val="none"/>
          <w:lang w:val="en-US" w:eastAsia="zh-CN"/>
        </w:rPr>
        <w:t>29日历天</w:t>
      </w:r>
      <w:r>
        <w:rPr>
          <w:rFonts w:hint="eastAsia" w:ascii="宋体" w:hAnsi="宋体" w:cs="宋体"/>
          <w:szCs w:val="21"/>
          <w:highlight w:val="none"/>
        </w:rPr>
        <w:t>。</w:t>
      </w:r>
    </w:p>
    <w:p>
      <w:pPr>
        <w:widowControl/>
        <w:spacing w:line="400" w:lineRule="exact"/>
        <w:ind w:firstLine="420" w:firstLineChars="200"/>
        <w:rPr>
          <w:rFonts w:ascii="宋体" w:hAnsi="宋体" w:cs="宋体"/>
          <w:szCs w:val="21"/>
        </w:rPr>
      </w:pPr>
      <w:r>
        <w:rPr>
          <w:rFonts w:hint="eastAsia" w:ascii="宋体" w:hAnsi="宋体" w:cs="宋体"/>
          <w:szCs w:val="21"/>
        </w:rPr>
        <w:t>8.质保期：贰年</w:t>
      </w:r>
    </w:p>
    <w:p>
      <w:pPr>
        <w:spacing w:line="400" w:lineRule="exact"/>
        <w:ind w:firstLine="420" w:firstLineChars="200"/>
        <w:rPr>
          <w:rFonts w:ascii="宋体" w:hAnsi="宋体" w:cs="宋体"/>
          <w:szCs w:val="21"/>
        </w:rPr>
      </w:pPr>
      <w:r>
        <w:rPr>
          <w:rFonts w:hint="eastAsia" w:ascii="宋体" w:hAnsi="宋体" w:cs="宋体"/>
          <w:szCs w:val="21"/>
        </w:rPr>
        <w:t>9.本项目不接受联合体投标。</w:t>
      </w:r>
    </w:p>
    <w:p>
      <w:pPr>
        <w:spacing w:line="400" w:lineRule="exact"/>
        <w:rPr>
          <w:rFonts w:ascii="宋体" w:hAnsi="宋体" w:cs="宋体"/>
          <w:b/>
          <w:bCs/>
          <w:szCs w:val="21"/>
        </w:rPr>
      </w:pPr>
      <w:r>
        <w:rPr>
          <w:rFonts w:hint="eastAsia" w:ascii="宋体" w:hAnsi="宋体" w:cs="宋体"/>
          <w:b/>
          <w:bCs/>
          <w:szCs w:val="21"/>
        </w:rPr>
        <w:t>二、申请人的资格要求</w:t>
      </w:r>
    </w:p>
    <w:p>
      <w:pPr>
        <w:spacing w:line="400" w:lineRule="exact"/>
        <w:ind w:firstLine="420" w:firstLineChars="200"/>
        <w:rPr>
          <w:rFonts w:ascii="宋体" w:hAnsi="宋体" w:cs="宋体"/>
          <w:szCs w:val="21"/>
        </w:rPr>
      </w:pPr>
      <w:r>
        <w:rPr>
          <w:rFonts w:hint="eastAsia" w:ascii="宋体" w:hAnsi="宋体" w:cs="宋体"/>
          <w:szCs w:val="21"/>
        </w:rPr>
        <w:t>1.具有独立承担民事责任的能力；</w:t>
      </w:r>
    </w:p>
    <w:p>
      <w:pPr>
        <w:spacing w:line="400" w:lineRule="exact"/>
        <w:ind w:firstLine="420" w:firstLineChars="200"/>
        <w:rPr>
          <w:rFonts w:ascii="宋体" w:hAnsi="宋体" w:cs="宋体"/>
          <w:szCs w:val="21"/>
        </w:rPr>
      </w:pPr>
      <w:r>
        <w:rPr>
          <w:rFonts w:hint="eastAsia" w:ascii="宋体" w:hAnsi="宋体" w:cs="宋体"/>
          <w:szCs w:val="21"/>
        </w:rPr>
        <w:t>2.具有良好的商业信誉和健全的财务会计制度；</w:t>
      </w:r>
    </w:p>
    <w:p>
      <w:pPr>
        <w:spacing w:line="400" w:lineRule="exact"/>
        <w:ind w:firstLine="420" w:firstLineChars="200"/>
        <w:rPr>
          <w:rFonts w:ascii="宋体" w:hAnsi="宋体" w:cs="宋体"/>
          <w:szCs w:val="21"/>
        </w:rPr>
      </w:pPr>
      <w:r>
        <w:rPr>
          <w:rFonts w:hint="eastAsia" w:ascii="宋体" w:hAnsi="宋体" w:cs="宋体"/>
          <w:szCs w:val="21"/>
        </w:rPr>
        <w:t>3.具有履行合同所必需的设备和专业技术能力；</w:t>
      </w:r>
    </w:p>
    <w:p>
      <w:pPr>
        <w:spacing w:line="400" w:lineRule="exact"/>
        <w:ind w:firstLine="420" w:firstLineChars="200"/>
        <w:rPr>
          <w:rFonts w:ascii="宋体" w:hAnsi="宋体" w:cs="宋体"/>
          <w:szCs w:val="21"/>
        </w:rPr>
      </w:pPr>
      <w:r>
        <w:rPr>
          <w:rFonts w:hint="eastAsia" w:ascii="宋体" w:hAnsi="宋体" w:cs="宋体"/>
          <w:szCs w:val="21"/>
        </w:rPr>
        <w:t>4.有依法缴纳税收和社会保障资金的良好记录；</w:t>
      </w:r>
    </w:p>
    <w:p>
      <w:pPr>
        <w:spacing w:line="400" w:lineRule="exact"/>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pPr>
        <w:spacing w:line="400" w:lineRule="exact"/>
        <w:ind w:firstLine="420" w:firstLineChars="200"/>
        <w:rPr>
          <w:rFonts w:ascii="宋体" w:hAnsi="宋体" w:cs="宋体"/>
          <w:szCs w:val="21"/>
        </w:rPr>
      </w:pPr>
      <w:r>
        <w:rPr>
          <w:rFonts w:hint="eastAsia" w:ascii="宋体" w:hAnsi="宋体" w:cs="宋体"/>
          <w:szCs w:val="21"/>
        </w:rPr>
        <w:t>6.法律、行政法规规定的其他条件。</w:t>
      </w:r>
    </w:p>
    <w:p>
      <w:pPr>
        <w:spacing w:line="400" w:lineRule="exact"/>
        <w:ind w:firstLine="420" w:firstLineChars="200"/>
        <w:rPr>
          <w:rFonts w:ascii="宋体" w:hAnsi="宋体" w:cs="宋体"/>
          <w:szCs w:val="21"/>
        </w:rPr>
      </w:pPr>
      <w:r>
        <w:rPr>
          <w:rFonts w:hint="eastAsia" w:ascii="宋体" w:hAnsi="宋体" w:cs="宋体"/>
          <w:szCs w:val="21"/>
        </w:rPr>
        <w:t>7.本项目的特定资格要求：</w:t>
      </w:r>
    </w:p>
    <w:p>
      <w:pPr>
        <w:spacing w:line="400" w:lineRule="exact"/>
        <w:ind w:firstLine="422" w:firstLineChars="200"/>
        <w:rPr>
          <w:rFonts w:ascii="宋体" w:hAnsi="宋体" w:cs="宋体"/>
          <w:b/>
          <w:bCs/>
          <w:szCs w:val="21"/>
        </w:rPr>
      </w:pPr>
      <w:r>
        <w:rPr>
          <w:rFonts w:hint="eastAsia" w:ascii="宋体" w:hAnsi="宋体" w:cs="宋体"/>
          <w:b/>
          <w:bCs/>
          <w:szCs w:val="21"/>
        </w:rPr>
        <w:t>（1）（投标文件中提供复印件加盖单位公章，否则将被视为无效投标）；</w:t>
      </w:r>
    </w:p>
    <w:p>
      <w:pPr>
        <w:spacing w:line="400" w:lineRule="exact"/>
        <w:ind w:firstLine="420" w:firstLineChars="200"/>
        <w:rPr>
          <w:rFonts w:ascii="宋体" w:hAnsi="宋体" w:cs="宋体"/>
          <w:szCs w:val="21"/>
        </w:rPr>
      </w:pPr>
      <w:r>
        <w:rPr>
          <w:rFonts w:hint="eastAsia" w:ascii="宋体" w:hAnsi="宋体" w:cs="宋体"/>
          <w:szCs w:val="21"/>
        </w:rPr>
        <w:t>（2）单位负责人为同一人或者存在直接控股、管理关系的不同供应商，不得参加同一合同项下的采购活动；</w:t>
      </w:r>
    </w:p>
    <w:p>
      <w:pPr>
        <w:spacing w:line="400" w:lineRule="exact"/>
        <w:ind w:firstLine="420" w:firstLineChars="200"/>
        <w:rPr>
          <w:rFonts w:ascii="宋体" w:hAnsi="宋体" w:cs="宋体"/>
          <w:szCs w:val="21"/>
        </w:rPr>
      </w:pPr>
      <w:r>
        <w:rPr>
          <w:rFonts w:hint="eastAsia" w:ascii="宋体" w:hAnsi="宋体" w:cs="宋体"/>
          <w:szCs w:val="21"/>
        </w:rPr>
        <w:t>（3）未被“信用中国”网站（www.creditchina.gov.cn）、中国政府采购网(www.ccgp.gov.cn)列入失信被执行人、重大税收违法案件当事人名单、政府采购严重失信行为记录名单。</w:t>
      </w:r>
    </w:p>
    <w:p>
      <w:pPr>
        <w:pStyle w:val="8"/>
        <w:spacing w:line="360" w:lineRule="auto"/>
        <w:ind w:firstLine="422" w:firstLineChars="200"/>
        <w:rPr>
          <w:rFonts w:hint="eastAsia" w:ascii="宋体" w:hAnsi="宋体" w:cs="宋体"/>
          <w:b/>
          <w:bCs/>
          <w:szCs w:val="21"/>
        </w:rPr>
      </w:pPr>
      <w:r>
        <w:rPr>
          <w:rFonts w:hint="eastAsia" w:ascii="宋体" w:hAnsi="宋体" w:cs="宋体"/>
          <w:b/>
          <w:bCs/>
          <w:szCs w:val="21"/>
        </w:rPr>
        <w:t>三、获取采购文件</w:t>
      </w:r>
    </w:p>
    <w:p>
      <w:pPr>
        <w:pStyle w:val="8"/>
        <w:spacing w:line="360" w:lineRule="auto"/>
        <w:ind w:firstLine="422" w:firstLineChars="200"/>
        <w:rPr>
          <w:rFonts w:hint="eastAsia" w:ascii="宋体" w:hAnsi="宋体" w:cs="宋体"/>
          <w:szCs w:val="21"/>
        </w:rPr>
      </w:pPr>
      <w:r>
        <w:rPr>
          <w:rFonts w:hint="eastAsia" w:ascii="宋体" w:hAnsi="宋体" w:cs="宋体"/>
          <w:b/>
          <w:bCs/>
          <w:szCs w:val="21"/>
        </w:rPr>
        <w:t>1.时间：202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4</w:t>
      </w:r>
      <w:r>
        <w:rPr>
          <w:rFonts w:hint="eastAsia" w:ascii="宋体" w:hAnsi="宋体" w:cs="宋体"/>
          <w:b/>
          <w:bCs/>
          <w:szCs w:val="21"/>
        </w:rPr>
        <w:t>月</w:t>
      </w:r>
      <w:r>
        <w:rPr>
          <w:rFonts w:hint="eastAsia" w:ascii="宋体" w:hAnsi="宋体" w:cs="宋体"/>
          <w:b/>
          <w:bCs/>
          <w:szCs w:val="21"/>
          <w:lang w:val="en-US" w:eastAsia="zh-CN"/>
        </w:rPr>
        <w:t>13</w:t>
      </w:r>
      <w:r>
        <w:rPr>
          <w:rFonts w:hint="eastAsia" w:ascii="宋体" w:hAnsi="宋体" w:cs="宋体"/>
          <w:b/>
          <w:bCs/>
          <w:szCs w:val="21"/>
        </w:rPr>
        <w:t>日至202</w:t>
      </w:r>
      <w:r>
        <w:rPr>
          <w:rFonts w:hint="eastAsia" w:ascii="宋体" w:hAnsi="宋体" w:cs="宋体"/>
          <w:b/>
          <w:bCs/>
          <w:szCs w:val="21"/>
          <w:lang w:val="en-US" w:eastAsia="zh-CN"/>
        </w:rPr>
        <w:t>3</w:t>
      </w:r>
      <w:r>
        <w:rPr>
          <w:rFonts w:hint="eastAsia" w:ascii="宋体" w:hAnsi="宋体" w:cs="宋体"/>
          <w:b/>
          <w:bCs/>
          <w:szCs w:val="21"/>
        </w:rPr>
        <w:t>年</w:t>
      </w:r>
      <w:r>
        <w:rPr>
          <w:rFonts w:hint="eastAsia" w:ascii="宋体" w:hAnsi="宋体" w:cs="宋体"/>
          <w:b/>
          <w:bCs/>
          <w:szCs w:val="21"/>
          <w:lang w:val="en-US" w:eastAsia="zh-CN"/>
        </w:rPr>
        <w:t>4</w:t>
      </w:r>
      <w:r>
        <w:rPr>
          <w:rFonts w:hint="eastAsia" w:ascii="宋体" w:hAnsi="宋体" w:cs="宋体"/>
          <w:b/>
          <w:bCs/>
          <w:szCs w:val="21"/>
        </w:rPr>
        <w:t>月</w:t>
      </w:r>
      <w:r>
        <w:rPr>
          <w:rFonts w:hint="eastAsia" w:ascii="宋体" w:hAnsi="宋体" w:cs="宋体"/>
          <w:b/>
          <w:bCs/>
          <w:szCs w:val="21"/>
          <w:lang w:val="en-US" w:eastAsia="zh-CN"/>
        </w:rPr>
        <w:t xml:space="preserve"> 19</w:t>
      </w:r>
      <w:r>
        <w:rPr>
          <w:rFonts w:hint="eastAsia" w:ascii="宋体" w:hAnsi="宋体" w:cs="宋体"/>
          <w:b/>
          <w:bCs/>
          <w:szCs w:val="21"/>
        </w:rPr>
        <w:t>日，每天上午08：30至11：30，下午13：30至17：00（北京时间，法定节假日除外）</w:t>
      </w:r>
    </w:p>
    <w:p>
      <w:pPr>
        <w:pStyle w:val="8"/>
        <w:spacing w:line="360" w:lineRule="auto"/>
        <w:ind w:firstLine="420" w:firstLineChars="200"/>
        <w:rPr>
          <w:rFonts w:hint="eastAsia" w:ascii="宋体" w:hAnsi="宋体" w:cs="宋体"/>
          <w:szCs w:val="21"/>
        </w:rPr>
      </w:pPr>
      <w:r>
        <w:rPr>
          <w:rFonts w:hint="eastAsia" w:ascii="宋体" w:hAnsi="宋体" w:cs="宋体"/>
          <w:szCs w:val="21"/>
        </w:rPr>
        <w:t>2.地点：</w:t>
      </w:r>
      <w:r>
        <w:rPr>
          <w:rFonts w:hint="eastAsia" w:ascii="宋体" w:hAnsi="宋体" w:cs="宋体"/>
          <w:szCs w:val="21"/>
          <w:lang w:val="zh-CN"/>
        </w:rPr>
        <w:t>常州中瑞工程造价咨询有限公司，常州市新北区友邦商务大厦A座13楼招标代理办公室代理部</w:t>
      </w:r>
    </w:p>
    <w:p>
      <w:pPr>
        <w:pStyle w:val="8"/>
        <w:spacing w:line="360" w:lineRule="auto"/>
        <w:ind w:firstLine="420" w:firstLineChars="200"/>
        <w:rPr>
          <w:rFonts w:hint="eastAsia" w:ascii="宋体" w:hAnsi="宋体" w:cs="宋体"/>
          <w:szCs w:val="21"/>
        </w:rPr>
      </w:pPr>
      <w:r>
        <w:rPr>
          <w:rFonts w:hint="eastAsia" w:ascii="宋体" w:hAnsi="宋体" w:cs="宋体"/>
          <w:szCs w:val="21"/>
        </w:rPr>
        <w:t>3.方式：现场报名，</w:t>
      </w:r>
    </w:p>
    <w:p>
      <w:pPr>
        <w:pStyle w:val="8"/>
        <w:spacing w:line="360" w:lineRule="auto"/>
        <w:ind w:firstLine="420" w:firstLineChars="200"/>
        <w:rPr>
          <w:rFonts w:hint="eastAsia" w:ascii="宋体" w:hAnsi="宋体" w:cs="宋体"/>
          <w:szCs w:val="21"/>
        </w:rPr>
      </w:pPr>
      <w:r>
        <w:rPr>
          <w:rFonts w:hint="eastAsia" w:ascii="宋体" w:hAnsi="宋体" w:cs="宋体"/>
          <w:szCs w:val="21"/>
        </w:rPr>
        <w:t>报名时需提供以下资料：</w:t>
      </w:r>
    </w:p>
    <w:p>
      <w:pPr>
        <w:pStyle w:val="8"/>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报名申请表（格式详见附件</w:t>
      </w:r>
      <w:r>
        <w:rPr>
          <w:rFonts w:hint="eastAsia" w:ascii="宋体" w:hAnsi="宋体" w:cs="宋体"/>
          <w:szCs w:val="21"/>
          <w:lang w:eastAsia="zh-CN"/>
        </w:rPr>
        <w:t>）</w:t>
      </w:r>
      <w:r>
        <w:rPr>
          <w:rFonts w:hint="eastAsia" w:ascii="宋体" w:hAnsi="宋体" w:cs="宋体"/>
          <w:szCs w:val="21"/>
        </w:rPr>
        <w:t>（加盖报名单位公章的原件）</w:t>
      </w:r>
    </w:p>
    <w:p>
      <w:pPr>
        <w:pStyle w:val="8"/>
        <w:numPr>
          <w:ilvl w:val="0"/>
          <w:numId w:val="1"/>
        </w:numPr>
        <w:spacing w:line="360" w:lineRule="auto"/>
        <w:ind w:firstLine="420" w:firstLineChars="200"/>
        <w:rPr>
          <w:rFonts w:hint="eastAsia" w:ascii="宋体" w:hAnsi="宋体" w:cs="宋体"/>
          <w:szCs w:val="21"/>
        </w:rPr>
      </w:pPr>
      <w:r>
        <w:rPr>
          <w:rFonts w:hint="eastAsia" w:ascii="宋体" w:hAnsi="宋体" w:cs="宋体"/>
          <w:szCs w:val="21"/>
        </w:rPr>
        <w:t>营业执照副本复印件加盖报名单位公章</w:t>
      </w:r>
    </w:p>
    <w:p>
      <w:pPr>
        <w:pStyle w:val="8"/>
        <w:spacing w:line="360" w:lineRule="auto"/>
        <w:ind w:firstLine="420" w:firstLineChars="200"/>
        <w:rPr>
          <w:rFonts w:hint="eastAsia" w:ascii="宋体" w:hAnsi="宋体" w:cs="宋体"/>
          <w:szCs w:val="21"/>
          <w:highlight w:val="cyan"/>
        </w:rPr>
      </w:pPr>
      <w:r>
        <w:rPr>
          <w:rFonts w:hint="eastAsia" w:ascii="宋体" w:hAnsi="宋体" w:cs="宋体"/>
          <w:szCs w:val="21"/>
        </w:rPr>
        <w:t>（3）法定代表人资格证明书（加盖报名单位公章的原件）、授权委托书（加盖报名单位公章的原件）、授权委托人身份证复印件加盖报名单位公章</w:t>
      </w:r>
    </w:p>
    <w:p>
      <w:pPr>
        <w:pStyle w:val="8"/>
        <w:spacing w:line="360" w:lineRule="auto"/>
        <w:ind w:firstLine="420" w:firstLineChars="200"/>
        <w:rPr>
          <w:rFonts w:hint="eastAsia" w:ascii="宋体" w:hAnsi="宋体" w:cs="宋体"/>
          <w:szCs w:val="21"/>
        </w:rPr>
      </w:pPr>
      <w:r>
        <w:rPr>
          <w:rFonts w:hint="eastAsia" w:ascii="宋体" w:hAnsi="宋体" w:cs="宋体"/>
          <w:szCs w:val="21"/>
        </w:rPr>
        <w:t>4.售价：人民币伍佰元整</w:t>
      </w:r>
    </w:p>
    <w:p>
      <w:pPr>
        <w:pStyle w:val="8"/>
        <w:spacing w:line="360" w:lineRule="auto"/>
        <w:ind w:firstLine="422" w:firstLineChars="200"/>
        <w:rPr>
          <w:rFonts w:hint="eastAsia" w:ascii="宋体" w:hAnsi="宋体" w:cs="宋体"/>
          <w:b/>
          <w:bCs/>
          <w:color w:val="auto"/>
          <w:szCs w:val="21"/>
        </w:rPr>
      </w:pPr>
      <w:r>
        <w:rPr>
          <w:rFonts w:hint="eastAsia" w:ascii="宋体" w:hAnsi="宋体" w:cs="宋体"/>
          <w:b/>
          <w:bCs/>
          <w:szCs w:val="21"/>
        </w:rPr>
        <w:t>四、响应文件提交</w:t>
      </w:r>
    </w:p>
    <w:p>
      <w:pPr>
        <w:pStyle w:val="8"/>
        <w:spacing w:line="360" w:lineRule="auto"/>
        <w:ind w:firstLine="422" w:firstLineChars="200"/>
        <w:rPr>
          <w:rFonts w:hint="eastAsia" w:ascii="宋体" w:hAnsi="宋体" w:cs="宋体"/>
          <w:color w:val="auto"/>
          <w:szCs w:val="21"/>
        </w:rPr>
      </w:pPr>
      <w:r>
        <w:rPr>
          <w:rFonts w:hint="eastAsia" w:ascii="宋体" w:hAnsi="宋体" w:cs="宋体"/>
          <w:b/>
          <w:bCs/>
          <w:color w:val="auto"/>
          <w:szCs w:val="21"/>
        </w:rPr>
        <w:t>1.截止时间：202</w:t>
      </w:r>
      <w:r>
        <w:rPr>
          <w:rFonts w:hint="eastAsia" w:ascii="宋体" w:hAnsi="宋体" w:cs="宋体"/>
          <w:b/>
          <w:bCs/>
          <w:color w:val="auto"/>
          <w:szCs w:val="21"/>
          <w:lang w:val="en-US" w:eastAsia="zh-CN"/>
        </w:rPr>
        <w:t>3</w:t>
      </w:r>
      <w:r>
        <w:rPr>
          <w:rFonts w:hint="eastAsia" w:ascii="宋体" w:hAnsi="宋体" w:cs="宋体"/>
          <w:b/>
          <w:bCs/>
          <w:color w:val="auto"/>
          <w:szCs w:val="21"/>
        </w:rPr>
        <w:t>年</w:t>
      </w:r>
      <w:r>
        <w:rPr>
          <w:rFonts w:hint="eastAsia" w:ascii="宋体" w:hAnsi="宋体" w:cs="宋体"/>
          <w:b/>
          <w:bCs/>
          <w:color w:val="auto"/>
          <w:szCs w:val="21"/>
          <w:lang w:val="en-US" w:eastAsia="zh-CN"/>
        </w:rPr>
        <w:t>04</w:t>
      </w:r>
      <w:r>
        <w:rPr>
          <w:rFonts w:hint="eastAsia" w:ascii="宋体" w:hAnsi="宋体" w:cs="宋体"/>
          <w:b/>
          <w:bCs/>
          <w:color w:val="auto"/>
          <w:szCs w:val="21"/>
        </w:rPr>
        <w:t>月</w:t>
      </w:r>
      <w:r>
        <w:rPr>
          <w:rFonts w:hint="eastAsia" w:ascii="宋体" w:hAnsi="宋体" w:cs="宋体"/>
          <w:b/>
          <w:bCs/>
          <w:color w:val="auto"/>
          <w:szCs w:val="21"/>
          <w:lang w:val="en-US" w:eastAsia="zh-CN"/>
        </w:rPr>
        <w:t xml:space="preserve"> 26</w:t>
      </w:r>
      <w:r>
        <w:rPr>
          <w:rFonts w:hint="eastAsia" w:ascii="宋体" w:hAnsi="宋体" w:cs="宋体"/>
          <w:b/>
          <w:bCs/>
          <w:color w:val="auto"/>
          <w:szCs w:val="21"/>
        </w:rPr>
        <w:t>日</w:t>
      </w:r>
      <w:r>
        <w:rPr>
          <w:rFonts w:hint="eastAsia" w:ascii="宋体" w:hAnsi="宋体" w:cs="宋体"/>
          <w:b/>
          <w:bCs/>
          <w:color w:val="auto"/>
          <w:szCs w:val="21"/>
          <w:lang w:val="en-US" w:eastAsia="zh-CN"/>
        </w:rPr>
        <w:t>14</w:t>
      </w:r>
      <w:r>
        <w:rPr>
          <w:rFonts w:hint="eastAsia" w:ascii="宋体" w:hAnsi="宋体" w:cs="宋体"/>
          <w:b/>
          <w:bCs/>
          <w:color w:val="auto"/>
          <w:szCs w:val="21"/>
        </w:rPr>
        <w:t>点</w:t>
      </w:r>
      <w:r>
        <w:rPr>
          <w:rFonts w:hint="eastAsia" w:ascii="宋体" w:hAnsi="宋体" w:cs="宋体"/>
          <w:b/>
          <w:bCs/>
          <w:color w:val="auto"/>
          <w:szCs w:val="21"/>
          <w:lang w:val="en-US" w:eastAsia="zh-CN"/>
        </w:rPr>
        <w:t>0</w:t>
      </w:r>
      <w:r>
        <w:rPr>
          <w:rFonts w:hint="eastAsia" w:ascii="宋体" w:hAnsi="宋体" w:cs="宋体"/>
          <w:b/>
          <w:bCs/>
          <w:color w:val="auto"/>
          <w:szCs w:val="21"/>
        </w:rPr>
        <w:t>0分（北京时间）</w:t>
      </w:r>
    </w:p>
    <w:p>
      <w:pPr>
        <w:pStyle w:val="8"/>
        <w:spacing w:line="360" w:lineRule="auto"/>
        <w:ind w:firstLine="420" w:firstLineChars="200"/>
        <w:rPr>
          <w:rFonts w:ascii="宋体" w:hAnsi="宋体" w:cs="宋体"/>
          <w:b/>
          <w:bCs/>
          <w:szCs w:val="21"/>
        </w:rPr>
      </w:pPr>
      <w:r>
        <w:rPr>
          <w:rFonts w:hint="eastAsia" w:ascii="宋体" w:hAnsi="宋体" w:cs="宋体"/>
          <w:color w:val="auto"/>
          <w:szCs w:val="21"/>
        </w:rPr>
        <w:t>2.地点：</w:t>
      </w:r>
      <w:r>
        <w:rPr>
          <w:rFonts w:hint="eastAsia" w:ascii="宋体" w:hAnsi="宋体" w:cs="宋体"/>
          <w:color w:val="auto"/>
          <w:szCs w:val="21"/>
          <w:lang w:eastAsia="zh-CN"/>
        </w:rPr>
        <w:t>常州中瑞工程造价咨询有限公司</w:t>
      </w:r>
      <w:r>
        <w:rPr>
          <w:rFonts w:hint="eastAsia" w:ascii="宋体" w:hAnsi="宋体" w:cs="宋体"/>
          <w:color w:val="auto"/>
          <w:szCs w:val="21"/>
        </w:rPr>
        <w:t>开标室［</w:t>
      </w:r>
      <w:r>
        <w:rPr>
          <w:rFonts w:hint="eastAsia" w:ascii="宋体" w:hAnsi="宋体" w:cs="宋体"/>
          <w:szCs w:val="21"/>
          <w:lang w:val="zh-CN"/>
        </w:rPr>
        <w:t>常州市新北区友邦商务大厦A座13楼</w:t>
      </w:r>
      <w:r>
        <w:rPr>
          <w:rFonts w:hint="eastAsia" w:ascii="宋体" w:hAnsi="宋体" w:cs="宋体"/>
          <w:color w:val="auto"/>
          <w:szCs w:val="21"/>
        </w:rPr>
        <w:t>］</w:t>
      </w:r>
    </w:p>
    <w:p>
      <w:pPr>
        <w:spacing w:line="360" w:lineRule="auto"/>
        <w:rPr>
          <w:rFonts w:ascii="宋体" w:hAnsi="宋体" w:cs="宋体"/>
          <w:b/>
          <w:bCs/>
          <w:szCs w:val="21"/>
        </w:rPr>
      </w:pPr>
      <w:r>
        <w:rPr>
          <w:rFonts w:hint="eastAsia" w:ascii="宋体" w:hAnsi="宋体" w:cs="宋体"/>
          <w:b/>
          <w:bCs/>
          <w:szCs w:val="21"/>
        </w:rPr>
        <w:t>五、开启</w:t>
      </w:r>
    </w:p>
    <w:p>
      <w:pPr>
        <w:spacing w:line="400" w:lineRule="exact"/>
        <w:ind w:firstLine="420" w:firstLineChars="200"/>
        <w:rPr>
          <w:rFonts w:ascii="宋体" w:hAnsi="宋体" w:cs="宋体"/>
          <w:szCs w:val="21"/>
        </w:rPr>
      </w:pPr>
      <w:r>
        <w:rPr>
          <w:rFonts w:hint="eastAsia" w:ascii="宋体" w:hAnsi="宋体" w:cs="宋体"/>
          <w:szCs w:val="21"/>
        </w:rPr>
        <w:t>时间：</w:t>
      </w:r>
      <w:r>
        <w:rPr>
          <w:rFonts w:hint="eastAsia" w:ascii="宋体" w:hAnsi="宋体" w:cs="宋体"/>
          <w:b/>
          <w:bCs/>
          <w:szCs w:val="21"/>
          <w:lang w:eastAsia="zh-CN"/>
        </w:rPr>
        <w:t>2023</w:t>
      </w:r>
      <w:r>
        <w:rPr>
          <w:rFonts w:hint="eastAsia" w:ascii="宋体" w:hAnsi="宋体" w:cs="宋体"/>
          <w:b/>
          <w:bCs/>
          <w:szCs w:val="21"/>
        </w:rPr>
        <w:t>年</w:t>
      </w:r>
      <w:r>
        <w:rPr>
          <w:rFonts w:hint="eastAsia" w:ascii="宋体" w:hAnsi="宋体" w:cs="宋体"/>
          <w:b/>
          <w:bCs/>
          <w:szCs w:val="21"/>
          <w:lang w:val="en-US" w:eastAsia="zh-CN"/>
        </w:rPr>
        <w:t>4</w:t>
      </w:r>
      <w:r>
        <w:rPr>
          <w:rFonts w:hint="eastAsia" w:ascii="宋体" w:hAnsi="宋体" w:cs="宋体"/>
          <w:b/>
          <w:bCs/>
          <w:szCs w:val="21"/>
        </w:rPr>
        <w:t>月</w:t>
      </w:r>
      <w:r>
        <w:rPr>
          <w:rFonts w:hint="eastAsia" w:ascii="宋体" w:hAnsi="宋体" w:cs="宋体"/>
          <w:b/>
          <w:bCs/>
          <w:szCs w:val="21"/>
          <w:lang w:val="en-US" w:eastAsia="zh-CN"/>
        </w:rPr>
        <w:t xml:space="preserve">26 </w:t>
      </w:r>
      <w:r>
        <w:rPr>
          <w:rFonts w:hint="eastAsia" w:ascii="宋体" w:hAnsi="宋体" w:cs="宋体"/>
          <w:b/>
          <w:bCs/>
          <w:szCs w:val="21"/>
        </w:rPr>
        <w:t>日1</w:t>
      </w:r>
      <w:r>
        <w:rPr>
          <w:rFonts w:hint="eastAsia" w:ascii="宋体" w:hAnsi="宋体" w:cs="宋体"/>
          <w:b/>
          <w:bCs/>
          <w:szCs w:val="21"/>
          <w:lang w:val="en-US" w:eastAsia="zh-CN"/>
        </w:rPr>
        <w:t>4</w:t>
      </w:r>
      <w:r>
        <w:rPr>
          <w:rFonts w:hint="eastAsia" w:ascii="宋体" w:hAnsi="宋体" w:cs="宋体"/>
          <w:b/>
          <w:bCs/>
          <w:szCs w:val="21"/>
        </w:rPr>
        <w:t>点00分</w:t>
      </w:r>
      <w:r>
        <w:rPr>
          <w:rFonts w:hint="eastAsia" w:ascii="宋体" w:hAnsi="宋体" w:cs="宋体"/>
          <w:szCs w:val="21"/>
        </w:rPr>
        <w:t>（北京时间）</w:t>
      </w:r>
    </w:p>
    <w:p>
      <w:pPr>
        <w:spacing w:line="400" w:lineRule="exact"/>
        <w:ind w:firstLine="420" w:firstLineChars="200"/>
        <w:rPr>
          <w:rFonts w:ascii="宋体" w:hAnsi="宋体" w:cs="宋体"/>
          <w:b/>
          <w:bCs/>
          <w:szCs w:val="21"/>
        </w:rPr>
      </w:pPr>
      <w:r>
        <w:rPr>
          <w:rFonts w:hint="eastAsia" w:ascii="宋体" w:hAnsi="宋体" w:cs="宋体"/>
          <w:szCs w:val="21"/>
        </w:rPr>
        <w:t>地点：常州中瑞工程造价咨询有限公司（常州市新北区友邦商务大厦A座13楼会议室）</w:t>
      </w:r>
    </w:p>
    <w:p>
      <w:pPr>
        <w:spacing w:line="400" w:lineRule="exact"/>
        <w:rPr>
          <w:rFonts w:ascii="宋体" w:hAnsi="宋体" w:cs="宋体"/>
          <w:b/>
          <w:bCs/>
          <w:szCs w:val="21"/>
        </w:rPr>
      </w:pPr>
      <w:r>
        <w:rPr>
          <w:rFonts w:hint="eastAsia" w:ascii="宋体" w:hAnsi="宋体" w:cs="宋体"/>
          <w:b/>
          <w:bCs/>
          <w:szCs w:val="21"/>
        </w:rPr>
        <w:t>六、公告期限</w:t>
      </w:r>
    </w:p>
    <w:p>
      <w:pPr>
        <w:spacing w:line="400" w:lineRule="exact"/>
        <w:ind w:firstLine="420" w:firstLineChars="200"/>
        <w:rPr>
          <w:rFonts w:ascii="宋体" w:hAnsi="宋体" w:cs="宋体"/>
          <w:szCs w:val="21"/>
        </w:rPr>
      </w:pPr>
      <w:r>
        <w:rPr>
          <w:rFonts w:hint="eastAsia" w:ascii="宋体" w:hAnsi="宋体" w:cs="宋体"/>
          <w:szCs w:val="21"/>
        </w:rPr>
        <w:t>自本公告发布之日起5个工作日。</w:t>
      </w:r>
    </w:p>
    <w:p>
      <w:pPr>
        <w:spacing w:line="400" w:lineRule="exact"/>
        <w:rPr>
          <w:rFonts w:ascii="宋体" w:hAnsi="宋体" w:cs="宋体"/>
          <w:b/>
          <w:bCs/>
          <w:szCs w:val="21"/>
        </w:rPr>
      </w:pPr>
      <w:r>
        <w:rPr>
          <w:rFonts w:hint="eastAsia" w:ascii="宋体" w:hAnsi="宋体" w:cs="宋体"/>
          <w:b/>
          <w:bCs/>
          <w:szCs w:val="21"/>
        </w:rPr>
        <w:t>七、其他补充事宜</w:t>
      </w:r>
    </w:p>
    <w:p>
      <w:pPr>
        <w:spacing w:line="400" w:lineRule="exact"/>
        <w:ind w:firstLine="422" w:firstLineChars="200"/>
        <w:rPr>
          <w:rFonts w:ascii="宋体" w:hAnsi="宋体" w:cs="宋体"/>
          <w:b/>
          <w:bCs/>
          <w:szCs w:val="21"/>
        </w:rPr>
      </w:pPr>
      <w:r>
        <w:rPr>
          <w:rFonts w:hint="eastAsia" w:ascii="宋体" w:hAnsi="宋体" w:cs="宋体"/>
          <w:b/>
          <w:bCs/>
          <w:szCs w:val="21"/>
        </w:rPr>
        <w:t>1.磋商保证金</w:t>
      </w:r>
    </w:p>
    <w:p>
      <w:pPr>
        <w:spacing w:line="400" w:lineRule="exact"/>
        <w:ind w:firstLine="405"/>
        <w:rPr>
          <w:rFonts w:ascii="宋体" w:hAnsi="宋体" w:cs="宋体"/>
          <w:b/>
          <w:szCs w:val="21"/>
          <w:highlight w:val="none"/>
        </w:rPr>
      </w:pPr>
      <w:r>
        <w:rPr>
          <w:rFonts w:hint="eastAsia" w:ascii="宋体" w:hAnsi="宋体" w:cs="宋体"/>
          <w:szCs w:val="21"/>
          <w:highlight w:val="none"/>
        </w:rPr>
        <w:t>（1）磋商保证金数额：</w:t>
      </w:r>
      <w:r>
        <w:rPr>
          <w:rFonts w:hint="eastAsia" w:ascii="宋体" w:hAnsi="宋体" w:cs="宋体"/>
          <w:b/>
          <w:szCs w:val="21"/>
          <w:highlight w:val="none"/>
        </w:rPr>
        <w:t>人民币</w:t>
      </w:r>
      <w:r>
        <w:rPr>
          <w:rFonts w:hint="eastAsia" w:ascii="宋体" w:hAnsi="宋体" w:cs="宋体"/>
          <w:b/>
          <w:szCs w:val="21"/>
          <w:highlight w:val="none"/>
          <w:lang w:val="en-US" w:eastAsia="zh-CN"/>
        </w:rPr>
        <w:t>陆万</w:t>
      </w:r>
      <w:r>
        <w:rPr>
          <w:rFonts w:hint="eastAsia" w:ascii="宋体" w:hAnsi="宋体" w:cs="宋体"/>
          <w:b/>
          <w:szCs w:val="21"/>
          <w:highlight w:val="none"/>
        </w:rPr>
        <w:t>元整（¥</w:t>
      </w:r>
      <w:r>
        <w:rPr>
          <w:rFonts w:hint="eastAsia" w:ascii="宋体" w:hAnsi="宋体" w:cs="宋体"/>
          <w:b/>
          <w:szCs w:val="21"/>
          <w:highlight w:val="none"/>
          <w:lang w:val="en-US" w:eastAsia="zh-CN"/>
        </w:rPr>
        <w:t>60000.00元</w:t>
      </w:r>
      <w:r>
        <w:rPr>
          <w:rFonts w:hint="eastAsia" w:ascii="宋体" w:hAnsi="宋体" w:cs="宋体"/>
          <w:b/>
          <w:szCs w:val="21"/>
          <w:highlight w:val="none"/>
        </w:rPr>
        <w:t>）</w:t>
      </w:r>
    </w:p>
    <w:p>
      <w:pPr>
        <w:spacing w:line="400" w:lineRule="exact"/>
        <w:ind w:firstLine="420" w:firstLineChars="200"/>
        <w:rPr>
          <w:rFonts w:ascii="宋体" w:hAnsi="宋体" w:cs="宋体"/>
          <w:szCs w:val="21"/>
        </w:rPr>
      </w:pPr>
      <w:r>
        <w:rPr>
          <w:rFonts w:hint="eastAsia" w:ascii="宋体" w:hAnsi="宋体" w:cs="宋体"/>
          <w:szCs w:val="21"/>
        </w:rPr>
        <w:t>（2）收款单位：常州中瑞工程造价咨询有限公司</w:t>
      </w:r>
    </w:p>
    <w:p>
      <w:pPr>
        <w:spacing w:line="400" w:lineRule="exact"/>
        <w:ind w:firstLine="840" w:firstLineChars="400"/>
        <w:rPr>
          <w:rFonts w:ascii="宋体" w:hAnsi="宋体" w:cs="宋体"/>
          <w:szCs w:val="21"/>
        </w:rPr>
      </w:pPr>
      <w:r>
        <w:rPr>
          <w:rFonts w:hint="eastAsia" w:ascii="宋体" w:hAnsi="宋体" w:cs="宋体"/>
          <w:szCs w:val="21"/>
        </w:rPr>
        <w:t>开户银行：江南农商行常高新科技支行</w:t>
      </w:r>
    </w:p>
    <w:p>
      <w:pPr>
        <w:spacing w:line="400" w:lineRule="exact"/>
        <w:ind w:firstLine="840" w:firstLineChars="400"/>
        <w:rPr>
          <w:rFonts w:ascii="宋体" w:hAnsi="宋体" w:cs="宋体"/>
          <w:szCs w:val="21"/>
        </w:rPr>
      </w:pPr>
      <w:r>
        <w:rPr>
          <w:rFonts w:hint="eastAsia" w:ascii="宋体" w:hAnsi="宋体" w:cs="宋体"/>
          <w:szCs w:val="21"/>
        </w:rPr>
        <w:t>银行账号：8273204110701201000050058</w:t>
      </w:r>
    </w:p>
    <w:p>
      <w:pPr>
        <w:spacing w:line="400" w:lineRule="exact"/>
        <w:ind w:firstLine="420" w:firstLineChars="200"/>
        <w:rPr>
          <w:rFonts w:ascii="宋体" w:hAnsi="宋体" w:cs="宋体"/>
          <w:szCs w:val="21"/>
        </w:rPr>
      </w:pPr>
      <w:r>
        <w:rPr>
          <w:rFonts w:hint="eastAsia" w:ascii="宋体" w:hAnsi="宋体" w:cs="宋体"/>
          <w:szCs w:val="21"/>
        </w:rPr>
        <w:t>3、磋商保证金到帐截止日期：</w:t>
      </w:r>
      <w:r>
        <w:rPr>
          <w:rFonts w:hint="eastAsia" w:ascii="宋体" w:hAnsi="宋体" w:cs="宋体"/>
          <w:b/>
          <w:bCs/>
          <w:szCs w:val="21"/>
          <w:lang w:eastAsia="zh-CN"/>
        </w:rPr>
        <w:t>2023</w:t>
      </w:r>
      <w:r>
        <w:rPr>
          <w:rFonts w:hint="eastAsia" w:ascii="宋体" w:hAnsi="宋体" w:cs="宋体"/>
          <w:b/>
          <w:bCs/>
          <w:szCs w:val="21"/>
        </w:rPr>
        <w:t>年</w:t>
      </w:r>
      <w:r>
        <w:rPr>
          <w:rFonts w:hint="eastAsia" w:ascii="宋体" w:hAnsi="宋体" w:cs="宋体"/>
          <w:b/>
          <w:bCs/>
          <w:szCs w:val="21"/>
          <w:lang w:val="en-US" w:eastAsia="zh-CN"/>
        </w:rPr>
        <w:t>4</w:t>
      </w:r>
      <w:r>
        <w:rPr>
          <w:rFonts w:hint="eastAsia" w:ascii="宋体" w:hAnsi="宋体" w:cs="宋体"/>
          <w:b/>
          <w:bCs/>
          <w:szCs w:val="21"/>
        </w:rPr>
        <w:t>月</w:t>
      </w:r>
      <w:r>
        <w:rPr>
          <w:rFonts w:hint="eastAsia" w:ascii="宋体" w:hAnsi="宋体" w:cs="宋体"/>
          <w:b/>
          <w:bCs/>
          <w:szCs w:val="21"/>
          <w:lang w:val="en-US" w:eastAsia="zh-CN"/>
        </w:rPr>
        <w:t>25</w:t>
      </w:r>
      <w:r>
        <w:rPr>
          <w:rFonts w:hint="eastAsia" w:ascii="宋体" w:hAnsi="宋体" w:cs="宋体"/>
          <w:b/>
          <w:bCs/>
          <w:szCs w:val="21"/>
        </w:rPr>
        <w:t>日下午5:00</w:t>
      </w:r>
    </w:p>
    <w:p>
      <w:pPr>
        <w:spacing w:line="400" w:lineRule="exact"/>
        <w:ind w:firstLine="420" w:firstLineChars="200"/>
        <w:rPr>
          <w:rFonts w:ascii="宋体" w:hAnsi="宋体" w:cs="宋体"/>
          <w:szCs w:val="21"/>
        </w:rPr>
      </w:pPr>
      <w:r>
        <w:rPr>
          <w:rFonts w:hint="eastAsia" w:ascii="宋体" w:hAnsi="宋体" w:cs="宋体"/>
          <w:szCs w:val="21"/>
        </w:rPr>
        <w:t>4、磋商保证金交纳方式：支票转账、电汇或网银</w:t>
      </w:r>
    </w:p>
    <w:p>
      <w:pPr>
        <w:spacing w:line="360" w:lineRule="exact"/>
        <w:ind w:firstLine="420" w:firstLineChars="200"/>
        <w:rPr>
          <w:rFonts w:ascii="宋体" w:hAnsi="宋体" w:cs="宋体"/>
          <w:szCs w:val="21"/>
        </w:rPr>
      </w:pPr>
      <w:r>
        <w:rPr>
          <w:rFonts w:hint="eastAsia" w:ascii="宋体" w:hAnsi="宋体" w:cs="宋体"/>
          <w:szCs w:val="21"/>
        </w:rPr>
        <w:t>*供应商必须自行将磋商保证金从对公账户按规定方式和时间缴至上述指定帐户并到帐，拒绝以其它方式缴纳，禁止第三方代缴保证金，否则将被视为无效响应，其响应文件将被拒绝。</w:t>
      </w:r>
    </w:p>
    <w:p>
      <w:pPr>
        <w:spacing w:line="360" w:lineRule="exact"/>
        <w:ind w:firstLine="422" w:firstLineChars="200"/>
        <w:rPr>
          <w:rFonts w:ascii="宋体" w:hAnsi="宋体" w:cs="宋体"/>
          <w:b/>
          <w:bCs/>
          <w:szCs w:val="21"/>
        </w:rPr>
      </w:pPr>
      <w:r>
        <w:rPr>
          <w:rFonts w:hint="eastAsia" w:ascii="宋体" w:hAnsi="宋体" w:cs="宋体"/>
          <w:b/>
          <w:bCs/>
          <w:szCs w:val="21"/>
        </w:rPr>
        <w:t>2.现场踏勘及标前答疑</w:t>
      </w:r>
    </w:p>
    <w:p>
      <w:pPr>
        <w:spacing w:line="360" w:lineRule="exact"/>
        <w:ind w:firstLine="420" w:firstLineChars="200"/>
        <w:rPr>
          <w:rFonts w:ascii="宋体" w:hAnsi="宋体" w:cs="宋体"/>
          <w:szCs w:val="21"/>
        </w:rPr>
      </w:pPr>
      <w:r>
        <w:rPr>
          <w:rFonts w:hint="eastAsia" w:ascii="宋体" w:hAnsi="宋体" w:cs="宋体"/>
          <w:szCs w:val="21"/>
        </w:rPr>
        <w:t>（1）供应商自行踏勘现场。</w:t>
      </w:r>
    </w:p>
    <w:p>
      <w:pPr>
        <w:spacing w:line="360" w:lineRule="exact"/>
        <w:ind w:firstLine="420" w:firstLineChars="200"/>
        <w:rPr>
          <w:rFonts w:ascii="宋体" w:hAnsi="宋体" w:cs="宋体"/>
          <w:szCs w:val="21"/>
        </w:rPr>
      </w:pPr>
      <w:r>
        <w:rPr>
          <w:rFonts w:hint="eastAsia" w:ascii="宋体" w:hAnsi="宋体" w:cs="宋体"/>
          <w:szCs w:val="21"/>
        </w:rPr>
        <w:t>（2）标前答疑：供应商对磋商文件如有疑问，请将疑问于</w:t>
      </w:r>
      <w:r>
        <w:rPr>
          <w:rFonts w:hint="eastAsia" w:ascii="宋体" w:hAnsi="宋体" w:cs="宋体"/>
          <w:b/>
          <w:bCs/>
          <w:szCs w:val="21"/>
          <w:lang w:eastAsia="zh-CN"/>
        </w:rPr>
        <w:t>2023</w:t>
      </w:r>
      <w:r>
        <w:rPr>
          <w:rFonts w:hint="eastAsia" w:ascii="宋体" w:hAnsi="宋体" w:cs="宋体"/>
          <w:b/>
          <w:bCs/>
          <w:szCs w:val="21"/>
        </w:rPr>
        <w:t>年</w:t>
      </w:r>
      <w:r>
        <w:rPr>
          <w:rFonts w:hint="eastAsia" w:ascii="宋体" w:hAnsi="宋体" w:cs="宋体"/>
          <w:b/>
          <w:bCs/>
          <w:szCs w:val="21"/>
          <w:lang w:val="en-US" w:eastAsia="zh-CN"/>
        </w:rPr>
        <w:t>4</w:t>
      </w:r>
      <w:r>
        <w:rPr>
          <w:rFonts w:hint="eastAsia" w:ascii="宋体" w:hAnsi="宋体" w:cs="宋体"/>
          <w:b/>
          <w:bCs/>
          <w:szCs w:val="21"/>
        </w:rPr>
        <w:t>月</w:t>
      </w:r>
      <w:r>
        <w:rPr>
          <w:rFonts w:hint="eastAsia" w:ascii="宋体" w:hAnsi="宋体" w:cs="宋体"/>
          <w:b/>
          <w:bCs/>
          <w:szCs w:val="21"/>
          <w:lang w:val="en-US" w:eastAsia="zh-CN"/>
        </w:rPr>
        <w:t>20</w:t>
      </w:r>
      <w:r>
        <w:rPr>
          <w:rFonts w:hint="eastAsia" w:ascii="宋体" w:hAnsi="宋体" w:cs="宋体"/>
          <w:b/>
          <w:bCs/>
          <w:szCs w:val="21"/>
        </w:rPr>
        <w:t>日</w:t>
      </w:r>
      <w:r>
        <w:rPr>
          <w:rFonts w:hint="eastAsia" w:ascii="宋体" w:hAnsi="宋体" w:cs="宋体"/>
          <w:b/>
          <w:bCs/>
          <w:szCs w:val="21"/>
          <w:lang w:val="en-US" w:eastAsia="zh-CN"/>
        </w:rPr>
        <w:t>下</w:t>
      </w:r>
      <w:r>
        <w:rPr>
          <w:rFonts w:hint="eastAsia" w:ascii="宋体" w:hAnsi="宋体" w:cs="宋体"/>
          <w:b/>
          <w:bCs/>
          <w:szCs w:val="21"/>
        </w:rPr>
        <w:t>午1</w:t>
      </w:r>
      <w:r>
        <w:rPr>
          <w:rFonts w:hint="eastAsia" w:ascii="宋体" w:hAnsi="宋体" w:cs="宋体"/>
          <w:b/>
          <w:bCs/>
          <w:szCs w:val="21"/>
          <w:lang w:val="en-US" w:eastAsia="zh-CN"/>
        </w:rPr>
        <w:t>7</w:t>
      </w:r>
      <w:r>
        <w:rPr>
          <w:rFonts w:hint="eastAsia" w:ascii="宋体" w:hAnsi="宋体" w:cs="宋体"/>
          <w:b/>
          <w:bCs/>
          <w:szCs w:val="21"/>
        </w:rPr>
        <w:t>:</w:t>
      </w:r>
      <w:r>
        <w:rPr>
          <w:rFonts w:hint="eastAsia" w:ascii="宋体" w:hAnsi="宋体" w:cs="宋体"/>
          <w:b/>
          <w:bCs/>
          <w:szCs w:val="21"/>
          <w:lang w:val="en-US" w:eastAsia="zh-CN"/>
        </w:rPr>
        <w:t>0</w:t>
      </w:r>
      <w:r>
        <w:rPr>
          <w:rFonts w:hint="eastAsia" w:ascii="宋体" w:hAnsi="宋体" w:cs="宋体"/>
          <w:b/>
          <w:bCs/>
          <w:szCs w:val="21"/>
        </w:rPr>
        <w:t>0前</w:t>
      </w:r>
      <w:r>
        <w:rPr>
          <w:rFonts w:hint="eastAsia" w:ascii="宋体" w:hAnsi="宋体" w:cs="宋体"/>
          <w:szCs w:val="21"/>
        </w:rPr>
        <w:t>以书面原件形式递交至常州中瑞工程造价咨询有限公司。（注：提疑文件：① 必须加盖供应商公章；② 以代理机构收到时间为准。否则代理机构有权拒收其递交的文件）。</w:t>
      </w:r>
    </w:p>
    <w:p>
      <w:pPr>
        <w:spacing w:line="360" w:lineRule="exact"/>
        <w:ind w:firstLine="422" w:firstLineChars="200"/>
        <w:rPr>
          <w:rFonts w:ascii="宋体" w:hAnsi="宋体" w:cs="宋体"/>
          <w:szCs w:val="21"/>
        </w:rPr>
      </w:pPr>
      <w:r>
        <w:rPr>
          <w:rFonts w:hint="eastAsia" w:ascii="宋体" w:hAnsi="宋体" w:cs="宋体"/>
          <w:b/>
          <w:bCs/>
          <w:szCs w:val="21"/>
        </w:rPr>
        <w:t>3.磋商文件售后一概不退。供应商递交的响应文件概不退还。一经</w:t>
      </w:r>
      <w:r>
        <w:rPr>
          <w:rFonts w:hint="eastAsia" w:ascii="宋体" w:hAnsi="宋体" w:cs="宋体"/>
          <w:b/>
          <w:bCs/>
          <w:szCs w:val="22"/>
        </w:rPr>
        <w:t>领购</w:t>
      </w:r>
      <w:r>
        <w:rPr>
          <w:rFonts w:hint="eastAsia" w:ascii="宋体" w:hAnsi="宋体" w:cs="宋体"/>
          <w:b/>
          <w:bCs/>
          <w:szCs w:val="21"/>
        </w:rPr>
        <w:t>不接受修改</w:t>
      </w:r>
      <w:r>
        <w:rPr>
          <w:rFonts w:hint="eastAsia" w:ascii="宋体" w:hAnsi="宋体" w:cs="宋体"/>
          <w:szCs w:val="21"/>
        </w:rPr>
        <w:t>。</w:t>
      </w:r>
    </w:p>
    <w:p>
      <w:pPr>
        <w:spacing w:line="360" w:lineRule="exact"/>
        <w:ind w:firstLine="422" w:firstLineChars="200"/>
        <w:rPr>
          <w:rFonts w:ascii="宋体" w:hAnsi="宋体" w:cs="宋体"/>
          <w:b/>
          <w:bCs/>
          <w:szCs w:val="21"/>
        </w:rPr>
      </w:pPr>
      <w:r>
        <w:rPr>
          <w:rFonts w:hint="eastAsia" w:ascii="宋体" w:hAnsi="宋体" w:cs="宋体"/>
          <w:b/>
          <w:bCs/>
          <w:szCs w:val="21"/>
        </w:rPr>
        <w:t>4.本项目资格后审。</w:t>
      </w:r>
    </w:p>
    <w:p>
      <w:pPr>
        <w:spacing w:line="360" w:lineRule="exact"/>
        <w:rPr>
          <w:rFonts w:ascii="宋体" w:hAnsi="宋体" w:cs="宋体"/>
          <w:b/>
          <w:bCs/>
          <w:szCs w:val="21"/>
        </w:rPr>
      </w:pPr>
      <w:r>
        <w:rPr>
          <w:rFonts w:hint="eastAsia" w:ascii="宋体" w:hAnsi="宋体" w:cs="宋体"/>
          <w:b/>
          <w:bCs/>
          <w:szCs w:val="21"/>
        </w:rPr>
        <w:t>八、凡对本次采购提出询问，请按以下方式联系</w:t>
      </w:r>
    </w:p>
    <w:p>
      <w:pPr>
        <w:spacing w:line="360" w:lineRule="exact"/>
        <w:ind w:firstLine="422" w:firstLineChars="200"/>
        <w:rPr>
          <w:rFonts w:ascii="宋体" w:hAnsi="宋体" w:cs="宋体"/>
          <w:b/>
          <w:bCs/>
          <w:szCs w:val="21"/>
        </w:rPr>
      </w:pPr>
      <w:r>
        <w:rPr>
          <w:rFonts w:hint="eastAsia" w:ascii="宋体" w:hAnsi="宋体" w:cs="宋体"/>
          <w:b/>
          <w:bCs/>
          <w:szCs w:val="21"/>
        </w:rPr>
        <w:t>1.采购人信息</w:t>
      </w:r>
    </w:p>
    <w:p>
      <w:pPr>
        <w:spacing w:line="360" w:lineRule="exact"/>
        <w:ind w:firstLine="420" w:firstLineChars="200"/>
        <w:rPr>
          <w:rFonts w:ascii="宋体" w:hAnsi="宋体" w:cs="宋体"/>
          <w:szCs w:val="21"/>
        </w:rPr>
      </w:pPr>
      <w:r>
        <w:rPr>
          <w:rFonts w:hint="eastAsia" w:ascii="宋体" w:hAnsi="宋体" w:cs="宋体"/>
          <w:szCs w:val="21"/>
        </w:rPr>
        <w:t>名称：</w:t>
      </w:r>
      <w:r>
        <w:rPr>
          <w:rFonts w:hint="eastAsia" w:ascii="宋体" w:hAnsi="宋体" w:cs="宋体"/>
          <w:szCs w:val="21"/>
          <w:lang w:eastAsia="zh-CN"/>
        </w:rPr>
        <w:t>恐龙园文化旅游集团股份有限公司</w:t>
      </w:r>
      <w:r>
        <w:rPr>
          <w:rFonts w:hint="eastAsia" w:ascii="宋体" w:hAnsi="宋体" w:cs="宋体"/>
          <w:szCs w:val="21"/>
        </w:rPr>
        <w:t xml:space="preserve">         </w:t>
      </w:r>
    </w:p>
    <w:p>
      <w:pPr>
        <w:spacing w:line="360" w:lineRule="exact"/>
        <w:ind w:firstLine="420" w:firstLineChars="200"/>
        <w:rPr>
          <w:rFonts w:ascii="宋体" w:hAnsi="宋体" w:cs="宋体"/>
          <w:szCs w:val="21"/>
          <w:highlight w:val="none"/>
        </w:rPr>
      </w:pPr>
      <w:r>
        <w:rPr>
          <w:rFonts w:hint="eastAsia" w:ascii="宋体" w:hAnsi="宋体" w:cs="宋体"/>
          <w:szCs w:val="21"/>
          <w:highlight w:val="none"/>
        </w:rPr>
        <w:t>地址：常州市新北区汉江路1号</w:t>
      </w:r>
      <w:r>
        <w:rPr>
          <w:rFonts w:hint="eastAsia" w:ascii="宋体" w:hAnsi="宋体" w:cs="宋体"/>
          <w:szCs w:val="21"/>
          <w:highlight w:val="none"/>
        </w:rPr>
        <w:tab/>
      </w:r>
    </w:p>
    <w:p>
      <w:pPr>
        <w:spacing w:line="36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项目联系人：</w:t>
      </w:r>
      <w:r>
        <w:rPr>
          <w:rFonts w:hint="eastAsia" w:ascii="宋体" w:hAnsi="宋体" w:cs="宋体"/>
          <w:szCs w:val="21"/>
          <w:highlight w:val="none"/>
          <w:lang w:val="en-US" w:eastAsia="zh-CN"/>
        </w:rPr>
        <w:t>邵工</w:t>
      </w:r>
    </w:p>
    <w:p>
      <w:pPr>
        <w:pStyle w:val="2"/>
        <w:ind w:firstLine="420" w:firstLineChars="200"/>
        <w:rPr>
          <w:rFonts w:hint="default"/>
          <w:highlight w:val="none"/>
          <w:lang w:val="en-US" w:eastAsia="zh-CN"/>
        </w:rPr>
      </w:pPr>
      <w:r>
        <w:rPr>
          <w:rFonts w:hint="eastAsia" w:ascii="宋体" w:hAnsi="宋体" w:cs="宋体"/>
          <w:szCs w:val="21"/>
          <w:highlight w:val="none"/>
          <w:lang w:val="en-US" w:eastAsia="zh-CN"/>
        </w:rPr>
        <w:t>联系方式：0519-85605629</w:t>
      </w:r>
    </w:p>
    <w:p>
      <w:pPr>
        <w:pStyle w:val="5"/>
        <w:rPr>
          <w:rFonts w:ascii="宋体" w:hAnsi="宋体" w:cs="宋体"/>
          <w:b/>
          <w:bCs/>
          <w:szCs w:val="21"/>
        </w:rPr>
      </w:pPr>
      <w:r>
        <w:rPr>
          <w:rFonts w:hint="eastAsia" w:ascii="宋体" w:hAnsi="宋体" w:cs="宋体"/>
          <w:b/>
          <w:bCs/>
          <w:szCs w:val="21"/>
        </w:rPr>
        <w:t>2.代理机构信息</w:t>
      </w:r>
    </w:p>
    <w:p>
      <w:pPr>
        <w:spacing w:line="360" w:lineRule="exact"/>
        <w:ind w:firstLine="420" w:firstLineChars="200"/>
        <w:rPr>
          <w:rFonts w:ascii="宋体" w:hAnsi="宋体" w:cs="宋体"/>
          <w:szCs w:val="21"/>
        </w:rPr>
      </w:pPr>
      <w:r>
        <w:rPr>
          <w:rFonts w:hint="eastAsia" w:ascii="宋体" w:hAnsi="宋体" w:cs="宋体"/>
          <w:szCs w:val="21"/>
        </w:rPr>
        <w:t>名称：常州中瑞工程造价咨询有限公司</w:t>
      </w:r>
    </w:p>
    <w:p>
      <w:pPr>
        <w:spacing w:line="360" w:lineRule="exact"/>
        <w:ind w:firstLine="420" w:firstLineChars="200"/>
        <w:rPr>
          <w:rFonts w:ascii="宋体" w:hAnsi="宋体" w:cs="宋体"/>
          <w:szCs w:val="21"/>
        </w:rPr>
      </w:pPr>
      <w:r>
        <w:rPr>
          <w:rFonts w:hint="eastAsia" w:ascii="宋体" w:hAnsi="宋体" w:cs="宋体"/>
          <w:szCs w:val="21"/>
        </w:rPr>
        <w:t>地址：常州市新北区友邦商务大厦A座13楼</w:t>
      </w:r>
    </w:p>
    <w:p>
      <w:pPr>
        <w:spacing w:line="360" w:lineRule="exact"/>
        <w:ind w:firstLine="420" w:firstLineChars="200"/>
      </w:pPr>
      <w:r>
        <w:rPr>
          <w:rFonts w:hint="eastAsia" w:ascii="宋体" w:hAnsi="宋体" w:cs="宋体"/>
          <w:szCs w:val="21"/>
        </w:rPr>
        <w:t>项目联系人：张工</w:t>
      </w:r>
    </w:p>
    <w:p>
      <w:pPr>
        <w:spacing w:line="360" w:lineRule="exact"/>
        <w:ind w:firstLine="420" w:firstLineChars="200"/>
        <w:rPr>
          <w:rFonts w:ascii="宋体" w:hAnsi="宋体" w:cs="宋体"/>
          <w:szCs w:val="21"/>
        </w:rPr>
      </w:pPr>
      <w:r>
        <w:rPr>
          <w:rFonts w:hint="eastAsia" w:ascii="宋体" w:hAnsi="宋体" w:cs="宋体"/>
          <w:szCs w:val="21"/>
        </w:rPr>
        <w:t>联系方式：0519-85606263</w:t>
      </w:r>
    </w:p>
    <w:p>
      <w:pPr>
        <w:jc w:val="center"/>
        <w:rPr>
          <w:rFonts w:ascii="宋体" w:hAnsi="宋体" w:cs="宋体"/>
          <w:b/>
          <w:bCs/>
          <w:sz w:val="28"/>
          <w:szCs w:val="28"/>
        </w:rPr>
      </w:pPr>
    </w:p>
    <w:p>
      <w:pPr>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spacing w:line="360" w:lineRule="auto"/>
        <w:ind w:right="780"/>
        <w:rPr>
          <w:rFonts w:ascii="宋体" w:hAnsi="宋体" w:cs="宋体"/>
          <w:bCs/>
          <w:sz w:val="24"/>
          <w:szCs w:val="24"/>
        </w:rPr>
      </w:pPr>
      <w:r>
        <w:rPr>
          <w:rFonts w:hint="eastAsia" w:ascii="宋体" w:hAnsi="宋体" w:cs="宋体"/>
          <w:bCs/>
          <w:sz w:val="24"/>
          <w:szCs w:val="24"/>
        </w:rPr>
        <w:t>附件1：</w:t>
      </w:r>
    </w:p>
    <w:p>
      <w:pPr>
        <w:pStyle w:val="3"/>
        <w:shd w:val="clear" w:color="auto" w:fill="FFFFFF"/>
        <w:spacing w:before="0" w:beforeAutospacing="0" w:after="225" w:afterAutospacing="0" w:line="405" w:lineRule="atLeast"/>
        <w:jc w:val="center"/>
        <w:rPr>
          <w:rFonts w:ascii="宋体" w:hAnsi="宋体" w:cs="宋体"/>
          <w:bCs/>
          <w:kern w:val="2"/>
        </w:rPr>
      </w:pPr>
      <w:r>
        <w:rPr>
          <w:rFonts w:hint="eastAsia" w:ascii="宋体" w:hAnsi="宋体" w:cs="宋体"/>
          <w:bCs/>
          <w:kern w:val="2"/>
        </w:rPr>
        <w:t>投标报名申请表</w:t>
      </w:r>
    </w:p>
    <w:p>
      <w:pPr>
        <w:pStyle w:val="3"/>
        <w:shd w:val="clear" w:color="auto" w:fill="FFFFFF"/>
        <w:spacing w:before="0" w:beforeAutospacing="0" w:after="225" w:afterAutospacing="0" w:line="405" w:lineRule="atLeast"/>
        <w:rPr>
          <w:rFonts w:ascii="宋体" w:hAnsi="宋体" w:cs="宋体"/>
          <w:bCs/>
          <w:kern w:val="2"/>
        </w:rPr>
      </w:pPr>
      <w:r>
        <w:rPr>
          <w:rFonts w:hint="eastAsia" w:ascii="宋体" w:hAnsi="宋体" w:cs="宋体"/>
          <w:bCs/>
          <w:kern w:val="2"/>
        </w:rPr>
        <w:t>项目名称：                                          项目编号：</w:t>
      </w:r>
    </w:p>
    <w:tbl>
      <w:tblPr>
        <w:tblStyle w:val="6"/>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投标单位全称（公章）：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现委托             （被授权人的姓名）参与常州中瑞工程造价咨询有限公司此项目的投标报名工作。项目招投标过程中答疑补充等相关文件都须投标单位在相关网站上下载，本单位会及时关注相关网站，以防遗漏，并承诺不以此为理由提出质疑。</w:t>
            </w:r>
          </w:p>
          <w:p>
            <w:pPr>
              <w:pStyle w:val="3"/>
              <w:spacing w:before="0" w:beforeAutospacing="0" w:after="225" w:afterAutospacing="0" w:line="405" w:lineRule="atLeast"/>
              <w:jc w:val="center"/>
              <w:rPr>
                <w:rFonts w:ascii="宋体" w:hAnsi="宋体" w:cs="宋体"/>
                <w:bCs/>
                <w:kern w:val="2"/>
              </w:rPr>
            </w:pPr>
            <w:r>
              <w:rPr>
                <w:rFonts w:hint="eastAsia" w:ascii="宋体" w:hAnsi="宋体" w:cs="宋体"/>
                <w:bCs/>
                <w:kern w:val="2"/>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被授权人姓名：                           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接收招标文件指定电子邮箱：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spacing w:before="0" w:beforeAutospacing="0" w:after="225" w:afterAutospacing="0" w:line="405" w:lineRule="atLeast"/>
              <w:rPr>
                <w:rFonts w:ascii="宋体" w:hAnsi="宋体" w:cs="宋体"/>
                <w:bCs/>
                <w:kern w:val="2"/>
              </w:rPr>
            </w:pPr>
            <w:r>
              <w:rPr>
                <w:rFonts w:hint="eastAsia" w:ascii="宋体" w:hAnsi="宋体" w:cs="宋体"/>
                <w:bCs/>
                <w:kern w:val="2"/>
              </w:rPr>
              <w:t>被授权人签字：</w:t>
            </w:r>
          </w:p>
        </w:tc>
      </w:tr>
    </w:tbl>
    <w:p>
      <w:pPr>
        <w:widowControl/>
        <w:shd w:val="clear" w:color="auto" w:fill="FFFFFF"/>
        <w:spacing w:line="330" w:lineRule="atLeast"/>
        <w:jc w:val="left"/>
        <w:rPr>
          <w:rFonts w:ascii="宋体" w:hAnsi="宋体" w:cs="宋体"/>
          <w:bCs/>
          <w:sz w:val="24"/>
          <w:szCs w:val="24"/>
        </w:rPr>
      </w:pPr>
      <w:r>
        <w:rPr>
          <w:rFonts w:hint="eastAsia" w:ascii="宋体" w:hAnsi="宋体" w:cs="宋体"/>
          <w:bCs/>
          <w:sz w:val="24"/>
          <w:szCs w:val="24"/>
        </w:rPr>
        <w:t> *注：投标人应完整填写表格，并对内容的真实性和有效性负全部责任。</w:t>
      </w:r>
    </w:p>
    <w:p>
      <w:pPr>
        <w:jc w:val="center"/>
        <w:rPr>
          <w:rFonts w:ascii="宋体" w:hAnsi="宋体" w:cs="宋体"/>
          <w:b/>
          <w:bCs/>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FDDA99"/>
    <w:multiLevelType w:val="singleLevel"/>
    <w:tmpl w:val="E6FDDA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YWRlMGVjMDI1ZjJmMGJjN2Q0MjNkZTdlZDQwN2MifQ=="/>
  </w:docVars>
  <w:rsids>
    <w:rsidRoot w:val="00000000"/>
    <w:rsid w:val="0104002B"/>
    <w:rsid w:val="0372304A"/>
    <w:rsid w:val="04810F06"/>
    <w:rsid w:val="0A2C644C"/>
    <w:rsid w:val="0BB9130A"/>
    <w:rsid w:val="0BE13C1C"/>
    <w:rsid w:val="0DF81EBE"/>
    <w:rsid w:val="106629FF"/>
    <w:rsid w:val="1372461E"/>
    <w:rsid w:val="13FE470F"/>
    <w:rsid w:val="15160637"/>
    <w:rsid w:val="1A3A309D"/>
    <w:rsid w:val="1CB84226"/>
    <w:rsid w:val="1D396070"/>
    <w:rsid w:val="1D5B0219"/>
    <w:rsid w:val="1D765A21"/>
    <w:rsid w:val="217706AE"/>
    <w:rsid w:val="21C967D9"/>
    <w:rsid w:val="23851CE4"/>
    <w:rsid w:val="267107E3"/>
    <w:rsid w:val="279F4D25"/>
    <w:rsid w:val="2A9275FD"/>
    <w:rsid w:val="2D0B52E1"/>
    <w:rsid w:val="31670F44"/>
    <w:rsid w:val="3222175D"/>
    <w:rsid w:val="347D403B"/>
    <w:rsid w:val="368F4D28"/>
    <w:rsid w:val="378E27D4"/>
    <w:rsid w:val="3AEE2E33"/>
    <w:rsid w:val="3B161C15"/>
    <w:rsid w:val="3C422BAF"/>
    <w:rsid w:val="44AC2B3D"/>
    <w:rsid w:val="494B10D3"/>
    <w:rsid w:val="4B04402D"/>
    <w:rsid w:val="4C6928F7"/>
    <w:rsid w:val="4CD85333"/>
    <w:rsid w:val="4E8124B1"/>
    <w:rsid w:val="515B5451"/>
    <w:rsid w:val="52723A30"/>
    <w:rsid w:val="553331BA"/>
    <w:rsid w:val="5626443A"/>
    <w:rsid w:val="5BF66FB7"/>
    <w:rsid w:val="5E295CF9"/>
    <w:rsid w:val="621215DB"/>
    <w:rsid w:val="655C4076"/>
    <w:rsid w:val="67315BF9"/>
    <w:rsid w:val="720A7D8F"/>
    <w:rsid w:val="73231962"/>
    <w:rsid w:val="78D511D5"/>
    <w:rsid w:val="79A11013"/>
    <w:rsid w:val="7AFC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Cs w:val="24"/>
    </w:rPr>
  </w:style>
  <w:style w:type="paragraph" w:styleId="3">
    <w:name w:val="Normal (Web)"/>
    <w:basedOn w:val="1"/>
    <w:qFormat/>
    <w:uiPriority w:val="0"/>
    <w:pPr>
      <w:spacing w:before="100" w:beforeAutospacing="1" w:after="100" w:afterAutospacing="1"/>
      <w:jc w:val="left"/>
    </w:pPr>
    <w:rPr>
      <w:rFonts w:ascii="Calibri" w:hAnsi="Calibri"/>
      <w:kern w:val="0"/>
      <w:sz w:val="24"/>
      <w:szCs w:val="24"/>
    </w:rPr>
  </w:style>
  <w:style w:type="paragraph" w:styleId="4">
    <w:name w:val="Body Text First Indent"/>
    <w:basedOn w:val="2"/>
    <w:qFormat/>
    <w:uiPriority w:val="99"/>
    <w:pPr>
      <w:ind w:firstLine="420" w:firstLineChars="100"/>
    </w:pPr>
  </w:style>
  <w:style w:type="paragraph" w:styleId="5">
    <w:name w:val="Body Text First Indent 2"/>
    <w:basedOn w:val="1"/>
    <w:next w:val="1"/>
    <w:qFormat/>
    <w:uiPriority w:val="0"/>
    <w:pPr>
      <w:ind w:firstLine="420"/>
    </w:pPr>
  </w:style>
  <w:style w:type="paragraph" w:customStyle="1" w:styleId="8">
    <w:name w:val="无间隔1"/>
    <w:basedOn w:val="1"/>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1794</Words>
  <Characters>1993</Characters>
  <Lines>0</Lines>
  <Paragraphs>0</Paragraphs>
  <TotalTime>0</TotalTime>
  <ScaleCrop>false</ScaleCrop>
  <LinksUpToDate>false</LinksUpToDate>
  <CharactersWithSpaces>2091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2021-10-13T07:12:00Z</dcterms:created>
  <dc:creator>Administrator</dc:creator>
  <cp:lastModifiedBy>A_______ZLz</cp:lastModifiedBy>
  <dcterms:modified xsi:type="dcterms:W3CDTF">2023-04-13T01:11:10Z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3E6349F4B96849E99CE9D15D1B803D43</vt:lpwstr>
  </property>
</Properties>
</file>